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AD31E9" w14:textId="74F616C8" w:rsidR="007564C1" w:rsidRPr="003A1240" w:rsidRDefault="006C577B" w:rsidP="003A1240">
      <w:pPr>
        <w:rPr>
          <w:rFonts w:cstheme="minorHAnsi"/>
          <w:noProof/>
          <w:color w:val="595959" w:themeColor="text1" w:themeTint="A6"/>
          <w:sz w:val="24"/>
          <w:szCs w:val="24"/>
          <w:shd w:val="clear" w:color="auto" w:fill="FFFFFF"/>
        </w:rPr>
      </w:pPr>
      <w:r>
        <w:rPr>
          <w:rFonts w:cstheme="minorHAnsi"/>
          <w:noProof/>
          <w:color w:val="595959" w:themeColor="text1" w:themeTint="A6"/>
          <w:sz w:val="24"/>
          <w:szCs w:val="24"/>
          <w:shd w:val="clear" w:color="auto" w:fill="FFFFFF"/>
        </w:rPr>
        <w:drawing>
          <wp:anchor distT="0" distB="0" distL="114300" distR="114300" simplePos="0" relativeHeight="251658240" behindDoc="0" locked="0" layoutInCell="1" allowOverlap="1" wp14:anchorId="1FD4F7E9" wp14:editId="2C64160D">
            <wp:simplePos x="0" y="0"/>
            <wp:positionH relativeFrom="page">
              <wp:align>right</wp:align>
            </wp:positionH>
            <wp:positionV relativeFrom="paragraph">
              <wp:posOffset>-992505</wp:posOffset>
            </wp:positionV>
            <wp:extent cx="10684510" cy="7553274"/>
            <wp:effectExtent l="0" t="0" r="2540" b="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ép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84510" cy="755327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507E1" w:rsidRPr="00D00956">
        <w:rPr>
          <w:rFonts w:cstheme="minorHAnsi"/>
          <w:noProof/>
          <w:color w:val="595959" w:themeColor="text1" w:themeTint="A6"/>
          <w:sz w:val="24"/>
          <w:szCs w:val="24"/>
          <w:shd w:val="clear" w:color="auto" w:fill="FFFFFF"/>
        </w:rPr>
        <w:br w:type="page"/>
      </w:r>
    </w:p>
    <w:p w14:paraId="37D4A2E4" w14:textId="074355C9" w:rsidR="00D00956" w:rsidRPr="008D6463" w:rsidRDefault="00D00956" w:rsidP="008D6463">
      <w:pPr>
        <w:spacing w:after="0" w:line="240" w:lineRule="auto"/>
        <w:ind w:left="-709"/>
        <w:jc w:val="both"/>
        <w:outlineLvl w:val="1"/>
        <w:rPr>
          <w:rFonts w:eastAsia="Times New Roman" w:cstheme="minorHAnsi"/>
          <w:b/>
          <w:bCs/>
          <w:color w:val="AC4CA4"/>
          <w:sz w:val="23"/>
          <w:szCs w:val="23"/>
          <w:lang w:eastAsia="hu-HU"/>
        </w:rPr>
      </w:pPr>
      <w:r w:rsidRPr="008D6463">
        <w:rPr>
          <w:rFonts w:eastAsia="Times New Roman" w:cstheme="minorHAnsi"/>
          <w:b/>
          <w:bCs/>
          <w:color w:val="AC4CA4"/>
          <w:sz w:val="23"/>
          <w:szCs w:val="23"/>
          <w:lang w:eastAsia="hu-HU"/>
        </w:rPr>
        <w:lastRenderedPageBreak/>
        <w:t>LILA POLIP KIHÍVÁS 2026</w:t>
      </w:r>
    </w:p>
    <w:p w14:paraId="7379C39D" w14:textId="77777777" w:rsidR="00D00956" w:rsidRPr="008D6463" w:rsidRDefault="00D00956" w:rsidP="008D6463">
      <w:pPr>
        <w:spacing w:after="0" w:line="240" w:lineRule="auto"/>
        <w:ind w:left="-709"/>
        <w:jc w:val="both"/>
        <w:outlineLvl w:val="2"/>
        <w:rPr>
          <w:rFonts w:eastAsia="Times New Roman" w:cstheme="minorHAnsi"/>
          <w:b/>
          <w:bCs/>
          <w:color w:val="B9DD49"/>
          <w:sz w:val="23"/>
          <w:szCs w:val="23"/>
          <w:lang w:eastAsia="hu-HU"/>
        </w:rPr>
      </w:pPr>
      <w:r w:rsidRPr="008D6463">
        <w:rPr>
          <w:rFonts w:eastAsia="Times New Roman" w:cstheme="minorHAnsi"/>
          <w:b/>
          <w:bCs/>
          <w:color w:val="B9DD49"/>
          <w:sz w:val="23"/>
          <w:szCs w:val="23"/>
          <w:lang w:eastAsia="hu-HU"/>
        </w:rPr>
        <w:t>Nyolc kar – nyolc kapcsolódási pont – egy közös felelősség</w:t>
      </w:r>
    </w:p>
    <w:p w14:paraId="2152667B" w14:textId="77777777" w:rsidR="00D00956" w:rsidRPr="008D6463" w:rsidRDefault="00D00956" w:rsidP="008D6463">
      <w:pPr>
        <w:spacing w:after="0" w:line="240" w:lineRule="auto"/>
        <w:ind w:left="-709"/>
        <w:jc w:val="both"/>
        <w:rPr>
          <w:rFonts w:eastAsia="Times New Roman" w:cstheme="minorHAnsi"/>
          <w:color w:val="595959" w:themeColor="text1" w:themeTint="A6"/>
          <w:sz w:val="23"/>
          <w:szCs w:val="23"/>
          <w:lang w:eastAsia="hu-HU"/>
        </w:rPr>
      </w:pPr>
      <w:r w:rsidRPr="008D6463">
        <w:rPr>
          <w:rFonts w:eastAsia="Times New Roman" w:cstheme="minorHAnsi"/>
          <w:color w:val="595959" w:themeColor="text1" w:themeTint="A6"/>
          <w:sz w:val="23"/>
          <w:szCs w:val="23"/>
          <w:lang w:eastAsia="hu-HU"/>
        </w:rPr>
        <w:t>„Mert a fejlődéshez nem egyetlen segítő kéz, hanem megtartó kapcsolatok hálózata szükséges.”</w:t>
      </w:r>
    </w:p>
    <w:p w14:paraId="71324DAE" w14:textId="77777777" w:rsidR="00D00956" w:rsidRPr="008D6463" w:rsidRDefault="00D00956" w:rsidP="008D6463">
      <w:pPr>
        <w:spacing w:after="0" w:line="240" w:lineRule="auto"/>
        <w:ind w:left="-709"/>
        <w:jc w:val="both"/>
        <w:rPr>
          <w:rFonts w:eastAsia="Times New Roman" w:cstheme="minorHAnsi"/>
          <w:color w:val="595959" w:themeColor="text1" w:themeTint="A6"/>
          <w:sz w:val="23"/>
          <w:szCs w:val="23"/>
          <w:lang w:eastAsia="hu-HU"/>
        </w:rPr>
      </w:pPr>
      <w:r w:rsidRPr="008D6463">
        <w:rPr>
          <w:rFonts w:eastAsia="Times New Roman" w:cstheme="minorHAnsi"/>
          <w:color w:val="595959" w:themeColor="text1" w:themeTint="A6"/>
          <w:sz w:val="23"/>
          <w:szCs w:val="23"/>
          <w:lang w:eastAsia="hu-HU"/>
        </w:rPr>
        <w:t>A koraszülött gyermekek támogatásának egyik különleges jelképe a polip. A koraszülöttosztályokon alkalmazott, megfelelő biztonsági előírások szerint készített horgolt polipok csápjai a köldökzsinór tapintási élményére emlékeztethetnek. A polip így a biztonság, a kapcsolódás és a megtartó támogatás szimbólumává is vált.</w:t>
      </w:r>
    </w:p>
    <w:p w14:paraId="31DAF39D" w14:textId="77777777" w:rsidR="00D00956" w:rsidRPr="008D6463" w:rsidRDefault="00D00956" w:rsidP="008D6463">
      <w:pPr>
        <w:spacing w:after="0" w:line="240" w:lineRule="auto"/>
        <w:ind w:left="-709"/>
        <w:jc w:val="both"/>
        <w:rPr>
          <w:rFonts w:eastAsia="Times New Roman" w:cstheme="minorHAnsi"/>
          <w:color w:val="595959" w:themeColor="text1" w:themeTint="A6"/>
          <w:sz w:val="23"/>
          <w:szCs w:val="23"/>
          <w:lang w:eastAsia="hu-HU"/>
        </w:rPr>
      </w:pPr>
      <w:r w:rsidRPr="008D6463">
        <w:rPr>
          <w:rFonts w:eastAsia="Times New Roman" w:cstheme="minorHAnsi"/>
          <w:color w:val="595959" w:themeColor="text1" w:themeTint="A6"/>
          <w:sz w:val="23"/>
          <w:szCs w:val="23"/>
          <w:lang w:eastAsia="hu-HU"/>
        </w:rPr>
        <w:t>A lila szín a koraszülött gyermekek és családjaik iránti szolidaritás, a figyelemfelhívás és az összetartozás jelképe.</w:t>
      </w:r>
    </w:p>
    <w:p w14:paraId="37C09AFD" w14:textId="36613AC9" w:rsidR="00D00956" w:rsidRPr="008D6463" w:rsidRDefault="00D00956" w:rsidP="008D6463">
      <w:pPr>
        <w:spacing w:after="0" w:line="240" w:lineRule="auto"/>
        <w:ind w:left="-709"/>
        <w:jc w:val="both"/>
        <w:rPr>
          <w:rFonts w:eastAsia="Times New Roman" w:cstheme="minorHAnsi"/>
          <w:color w:val="595959" w:themeColor="text1" w:themeTint="A6"/>
          <w:sz w:val="23"/>
          <w:szCs w:val="23"/>
          <w:lang w:eastAsia="hu-HU"/>
        </w:rPr>
      </w:pPr>
      <w:r w:rsidRPr="008D6463">
        <w:rPr>
          <w:rFonts w:eastAsia="Times New Roman" w:cstheme="minorHAnsi"/>
          <w:color w:val="595959" w:themeColor="text1" w:themeTint="A6"/>
          <w:sz w:val="23"/>
          <w:szCs w:val="23"/>
          <w:lang w:eastAsia="hu-HU"/>
        </w:rPr>
        <w:t>Az idei kihívásban a polip nyolc karja a korai intervenció nyolc nélkülözhetetlen szakmai és emberi kapcsolódási pontját jeleníti meg.</w:t>
      </w:r>
    </w:p>
    <w:p w14:paraId="4B18FE0C" w14:textId="77777777" w:rsidR="007564C1" w:rsidRPr="008D6463" w:rsidRDefault="007564C1" w:rsidP="008D6463">
      <w:pPr>
        <w:spacing w:after="0" w:line="240" w:lineRule="auto"/>
        <w:ind w:left="-709"/>
        <w:jc w:val="both"/>
        <w:rPr>
          <w:rFonts w:eastAsia="Times New Roman" w:cstheme="minorHAnsi"/>
          <w:color w:val="595959" w:themeColor="text1" w:themeTint="A6"/>
          <w:sz w:val="23"/>
          <w:szCs w:val="23"/>
          <w:lang w:eastAsia="hu-HU"/>
        </w:rPr>
      </w:pPr>
    </w:p>
    <w:p w14:paraId="7306A44A" w14:textId="77777777" w:rsidR="00D00956" w:rsidRPr="008D6463" w:rsidRDefault="00D00956" w:rsidP="008D6463">
      <w:pPr>
        <w:numPr>
          <w:ilvl w:val="0"/>
          <w:numId w:val="9"/>
        </w:numPr>
        <w:spacing w:after="0" w:line="240" w:lineRule="auto"/>
        <w:ind w:left="0" w:hanging="284"/>
        <w:jc w:val="both"/>
        <w:rPr>
          <w:rFonts w:eastAsia="Times New Roman" w:cstheme="minorHAnsi"/>
          <w:color w:val="595959" w:themeColor="text1" w:themeTint="A6"/>
          <w:sz w:val="23"/>
          <w:szCs w:val="23"/>
          <w:lang w:eastAsia="hu-HU"/>
        </w:rPr>
      </w:pPr>
      <w:r w:rsidRPr="008D6463">
        <w:rPr>
          <w:rFonts w:eastAsia="Times New Roman" w:cstheme="minorHAnsi"/>
          <w:color w:val="595959" w:themeColor="text1" w:themeTint="A6"/>
          <w:sz w:val="23"/>
          <w:szCs w:val="23"/>
          <w:lang w:eastAsia="hu-HU"/>
        </w:rPr>
        <w:t>Felismerés – Észrevesszük-e időben a fejlődési rizikókat?</w:t>
      </w:r>
    </w:p>
    <w:p w14:paraId="60D9968E" w14:textId="77777777" w:rsidR="00D00956" w:rsidRPr="008D6463" w:rsidRDefault="00D00956" w:rsidP="008D6463">
      <w:pPr>
        <w:numPr>
          <w:ilvl w:val="0"/>
          <w:numId w:val="9"/>
        </w:numPr>
        <w:spacing w:after="0" w:line="240" w:lineRule="auto"/>
        <w:ind w:left="0" w:hanging="284"/>
        <w:jc w:val="both"/>
        <w:rPr>
          <w:rFonts w:eastAsia="Times New Roman" w:cstheme="minorHAnsi"/>
          <w:color w:val="595959" w:themeColor="text1" w:themeTint="A6"/>
          <w:sz w:val="23"/>
          <w:szCs w:val="23"/>
          <w:lang w:eastAsia="hu-HU"/>
        </w:rPr>
      </w:pPr>
      <w:r w:rsidRPr="008D6463">
        <w:rPr>
          <w:rFonts w:eastAsia="Times New Roman" w:cstheme="minorHAnsi"/>
          <w:color w:val="595959" w:themeColor="text1" w:themeTint="A6"/>
          <w:sz w:val="23"/>
          <w:szCs w:val="23"/>
          <w:lang w:eastAsia="hu-HU"/>
        </w:rPr>
        <w:t>Diagnosztika – Valóban megértjük-e a gyermek egyéni fejlődési profilját?</w:t>
      </w:r>
    </w:p>
    <w:p w14:paraId="1671A02D" w14:textId="77777777" w:rsidR="00D00956" w:rsidRPr="008D6463" w:rsidRDefault="00D00956" w:rsidP="008D6463">
      <w:pPr>
        <w:numPr>
          <w:ilvl w:val="0"/>
          <w:numId w:val="9"/>
        </w:numPr>
        <w:spacing w:after="0" w:line="240" w:lineRule="auto"/>
        <w:ind w:left="0" w:hanging="284"/>
        <w:jc w:val="both"/>
        <w:rPr>
          <w:rFonts w:eastAsia="Times New Roman" w:cstheme="minorHAnsi"/>
          <w:color w:val="595959" w:themeColor="text1" w:themeTint="A6"/>
          <w:sz w:val="23"/>
          <w:szCs w:val="23"/>
          <w:lang w:eastAsia="hu-HU"/>
        </w:rPr>
      </w:pPr>
      <w:r w:rsidRPr="008D6463">
        <w:rPr>
          <w:rFonts w:eastAsia="Times New Roman" w:cstheme="minorHAnsi"/>
          <w:color w:val="595959" w:themeColor="text1" w:themeTint="A6"/>
          <w:sz w:val="23"/>
          <w:szCs w:val="23"/>
          <w:lang w:eastAsia="hu-HU"/>
        </w:rPr>
        <w:t>Kapcsolódás – Meghalljuk-e a gyermek és családja jelzéseit?</w:t>
      </w:r>
    </w:p>
    <w:p w14:paraId="201AA8FA" w14:textId="77777777" w:rsidR="00D00956" w:rsidRPr="008D6463" w:rsidRDefault="00D00956" w:rsidP="008D6463">
      <w:pPr>
        <w:numPr>
          <w:ilvl w:val="0"/>
          <w:numId w:val="9"/>
        </w:numPr>
        <w:spacing w:after="0" w:line="240" w:lineRule="auto"/>
        <w:ind w:left="0" w:hanging="284"/>
        <w:jc w:val="both"/>
        <w:rPr>
          <w:rFonts w:eastAsia="Times New Roman" w:cstheme="minorHAnsi"/>
          <w:color w:val="595959" w:themeColor="text1" w:themeTint="A6"/>
          <w:sz w:val="23"/>
          <w:szCs w:val="23"/>
          <w:lang w:eastAsia="hu-HU"/>
        </w:rPr>
      </w:pPr>
      <w:r w:rsidRPr="008D6463">
        <w:rPr>
          <w:rFonts w:eastAsia="Times New Roman" w:cstheme="minorHAnsi"/>
          <w:color w:val="595959" w:themeColor="text1" w:themeTint="A6"/>
          <w:sz w:val="23"/>
          <w:szCs w:val="23"/>
          <w:lang w:eastAsia="hu-HU"/>
        </w:rPr>
        <w:t>Biztonság – Megteremtjük-e az érzelmi és környezeti biztonság feltételeit?</w:t>
      </w:r>
    </w:p>
    <w:p w14:paraId="39D1555D" w14:textId="77777777" w:rsidR="00D00956" w:rsidRPr="008D6463" w:rsidRDefault="00D00956" w:rsidP="008D6463">
      <w:pPr>
        <w:numPr>
          <w:ilvl w:val="0"/>
          <w:numId w:val="9"/>
        </w:numPr>
        <w:spacing w:after="0" w:line="240" w:lineRule="auto"/>
        <w:ind w:left="0" w:hanging="284"/>
        <w:jc w:val="both"/>
        <w:rPr>
          <w:rFonts w:eastAsia="Times New Roman" w:cstheme="minorHAnsi"/>
          <w:color w:val="595959" w:themeColor="text1" w:themeTint="A6"/>
          <w:sz w:val="23"/>
          <w:szCs w:val="23"/>
          <w:lang w:eastAsia="hu-HU"/>
        </w:rPr>
      </w:pPr>
      <w:r w:rsidRPr="008D6463">
        <w:rPr>
          <w:rFonts w:eastAsia="Times New Roman" w:cstheme="minorHAnsi"/>
          <w:color w:val="595959" w:themeColor="text1" w:themeTint="A6"/>
          <w:sz w:val="23"/>
          <w:szCs w:val="23"/>
          <w:lang w:eastAsia="hu-HU"/>
        </w:rPr>
        <w:t>Fejlesztés – A gyermek valódi szükségleteire építjük-e a támogatást?</w:t>
      </w:r>
    </w:p>
    <w:p w14:paraId="2EC4A2C2" w14:textId="77777777" w:rsidR="00D00956" w:rsidRPr="008D6463" w:rsidRDefault="00D00956" w:rsidP="008D6463">
      <w:pPr>
        <w:numPr>
          <w:ilvl w:val="0"/>
          <w:numId w:val="9"/>
        </w:numPr>
        <w:spacing w:after="0" w:line="240" w:lineRule="auto"/>
        <w:ind w:left="0" w:hanging="284"/>
        <w:jc w:val="both"/>
        <w:rPr>
          <w:rFonts w:eastAsia="Times New Roman" w:cstheme="minorHAnsi"/>
          <w:color w:val="595959" w:themeColor="text1" w:themeTint="A6"/>
          <w:sz w:val="23"/>
          <w:szCs w:val="23"/>
          <w:lang w:eastAsia="hu-HU"/>
        </w:rPr>
      </w:pPr>
      <w:r w:rsidRPr="008D6463">
        <w:rPr>
          <w:rFonts w:eastAsia="Times New Roman" w:cstheme="minorHAnsi"/>
          <w:color w:val="595959" w:themeColor="text1" w:themeTint="A6"/>
          <w:sz w:val="23"/>
          <w:szCs w:val="23"/>
          <w:lang w:eastAsia="hu-HU"/>
        </w:rPr>
        <w:t>Együttműködés – Tudunk-e közös szakmai nyelven gondolkodni?</w:t>
      </w:r>
    </w:p>
    <w:p w14:paraId="48A4BB60" w14:textId="77777777" w:rsidR="00D00956" w:rsidRPr="008D6463" w:rsidRDefault="00D00956" w:rsidP="008D6463">
      <w:pPr>
        <w:numPr>
          <w:ilvl w:val="0"/>
          <w:numId w:val="9"/>
        </w:numPr>
        <w:spacing w:after="0" w:line="240" w:lineRule="auto"/>
        <w:ind w:left="0" w:hanging="284"/>
        <w:jc w:val="both"/>
        <w:rPr>
          <w:rFonts w:eastAsia="Times New Roman" w:cstheme="minorHAnsi"/>
          <w:color w:val="595959" w:themeColor="text1" w:themeTint="A6"/>
          <w:sz w:val="23"/>
          <w:szCs w:val="23"/>
          <w:lang w:eastAsia="hu-HU"/>
        </w:rPr>
      </w:pPr>
      <w:r w:rsidRPr="008D6463">
        <w:rPr>
          <w:rFonts w:eastAsia="Times New Roman" w:cstheme="minorHAnsi"/>
          <w:color w:val="595959" w:themeColor="text1" w:themeTint="A6"/>
          <w:sz w:val="23"/>
          <w:szCs w:val="23"/>
          <w:lang w:eastAsia="hu-HU"/>
        </w:rPr>
        <w:t>Fejlődéskövetés – Észrevesszük-e az apró, de jelentős változásokat?</w:t>
      </w:r>
    </w:p>
    <w:p w14:paraId="72B535FA" w14:textId="6D80BF39" w:rsidR="00D00956" w:rsidRPr="008D6463" w:rsidRDefault="00D00956" w:rsidP="008D6463">
      <w:pPr>
        <w:numPr>
          <w:ilvl w:val="0"/>
          <w:numId w:val="9"/>
        </w:numPr>
        <w:spacing w:after="0" w:line="240" w:lineRule="auto"/>
        <w:ind w:left="0" w:hanging="284"/>
        <w:jc w:val="both"/>
        <w:rPr>
          <w:rFonts w:eastAsia="Times New Roman" w:cstheme="minorHAnsi"/>
          <w:color w:val="595959" w:themeColor="text1" w:themeTint="A6"/>
          <w:sz w:val="23"/>
          <w:szCs w:val="23"/>
          <w:lang w:eastAsia="hu-HU"/>
        </w:rPr>
      </w:pPr>
      <w:r w:rsidRPr="008D6463">
        <w:rPr>
          <w:rFonts w:eastAsia="Times New Roman" w:cstheme="minorHAnsi"/>
          <w:color w:val="595959" w:themeColor="text1" w:themeTint="A6"/>
          <w:sz w:val="23"/>
          <w:szCs w:val="23"/>
          <w:lang w:eastAsia="hu-HU"/>
        </w:rPr>
        <w:t>Jövőkép – Lehetőségeket látunk-e a gyermekben a korlátok helyett?</w:t>
      </w:r>
    </w:p>
    <w:p w14:paraId="7F34D435" w14:textId="77777777" w:rsidR="007564C1" w:rsidRPr="008D6463" w:rsidRDefault="007564C1" w:rsidP="008D6463">
      <w:pPr>
        <w:spacing w:after="0" w:line="240" w:lineRule="auto"/>
        <w:ind w:left="-709"/>
        <w:jc w:val="both"/>
        <w:rPr>
          <w:rFonts w:eastAsia="Times New Roman" w:cstheme="minorHAnsi"/>
          <w:color w:val="595959" w:themeColor="text1" w:themeTint="A6"/>
          <w:sz w:val="23"/>
          <w:szCs w:val="23"/>
          <w:lang w:eastAsia="hu-HU"/>
        </w:rPr>
      </w:pPr>
    </w:p>
    <w:p w14:paraId="2CE4AB70" w14:textId="77777777" w:rsidR="00D00956" w:rsidRPr="008D6463" w:rsidRDefault="00D00956" w:rsidP="008D6463">
      <w:pPr>
        <w:spacing w:after="0" w:line="240" w:lineRule="auto"/>
        <w:ind w:left="-709"/>
        <w:jc w:val="both"/>
        <w:outlineLvl w:val="2"/>
        <w:rPr>
          <w:rFonts w:eastAsia="Times New Roman" w:cstheme="minorHAnsi"/>
          <w:color w:val="595959" w:themeColor="text1" w:themeTint="A6"/>
          <w:sz w:val="23"/>
          <w:szCs w:val="23"/>
          <w:lang w:eastAsia="hu-HU"/>
        </w:rPr>
      </w:pPr>
      <w:r w:rsidRPr="008D6463">
        <w:rPr>
          <w:rFonts w:eastAsia="Times New Roman" w:cstheme="minorHAnsi"/>
          <w:color w:val="595959" w:themeColor="text1" w:themeTint="A6"/>
          <w:sz w:val="23"/>
          <w:szCs w:val="23"/>
          <w:lang w:eastAsia="hu-HU"/>
        </w:rPr>
        <w:t>A kihívás: „Egy kar, egy gondolat, egy vállalás”</w:t>
      </w:r>
    </w:p>
    <w:p w14:paraId="5B91A5A7" w14:textId="77777777" w:rsidR="00D00956" w:rsidRPr="008D6463" w:rsidRDefault="00D00956" w:rsidP="008D6463">
      <w:pPr>
        <w:spacing w:after="0" w:line="240" w:lineRule="auto"/>
        <w:ind w:left="-709"/>
        <w:jc w:val="both"/>
        <w:rPr>
          <w:rFonts w:eastAsia="Times New Roman" w:cstheme="minorHAnsi"/>
          <w:color w:val="595959" w:themeColor="text1" w:themeTint="A6"/>
          <w:sz w:val="23"/>
          <w:szCs w:val="23"/>
          <w:lang w:eastAsia="hu-HU"/>
        </w:rPr>
      </w:pPr>
      <w:r w:rsidRPr="008D6463">
        <w:rPr>
          <w:rFonts w:eastAsia="Times New Roman" w:cstheme="minorHAnsi"/>
          <w:color w:val="595959" w:themeColor="text1" w:themeTint="A6"/>
          <w:sz w:val="23"/>
          <w:szCs w:val="23"/>
          <w:lang w:eastAsia="hu-HU"/>
        </w:rPr>
        <w:t>Arra hívjuk a Fővárosi Pedagógiai Szakszolgálat munkatársait, hogy a Koraszülöttek hete alkalmából válasszanak ki egyet a polip nyolc kapcsolódási pontja közül.</w:t>
      </w:r>
    </w:p>
    <w:p w14:paraId="7D8CD9D2" w14:textId="77777777" w:rsidR="00D00956" w:rsidRPr="008D6463" w:rsidRDefault="00D00956" w:rsidP="008D6463">
      <w:pPr>
        <w:spacing w:after="0" w:line="240" w:lineRule="auto"/>
        <w:ind w:left="-709"/>
        <w:jc w:val="both"/>
        <w:rPr>
          <w:rFonts w:eastAsia="Times New Roman" w:cstheme="minorHAnsi"/>
          <w:color w:val="595959" w:themeColor="text1" w:themeTint="A6"/>
          <w:sz w:val="23"/>
          <w:szCs w:val="23"/>
          <w:lang w:eastAsia="hu-HU"/>
        </w:rPr>
      </w:pPr>
      <w:r w:rsidRPr="008D6463">
        <w:rPr>
          <w:rFonts w:eastAsia="Times New Roman" w:cstheme="minorHAnsi"/>
          <w:color w:val="595959" w:themeColor="text1" w:themeTint="A6"/>
          <w:sz w:val="23"/>
          <w:szCs w:val="23"/>
          <w:lang w:eastAsia="hu-HU"/>
        </w:rPr>
        <w:t>Fogalmazzanak meg egy rövid, szakmai tapasztalaton alapuló gondolatot vagy konkrét vállalást:</w:t>
      </w:r>
    </w:p>
    <w:p w14:paraId="1F8D4B8C" w14:textId="77777777" w:rsidR="00D00956" w:rsidRPr="008D6463" w:rsidRDefault="00D00956" w:rsidP="008D6463">
      <w:pPr>
        <w:spacing w:after="0" w:line="240" w:lineRule="auto"/>
        <w:ind w:left="-709"/>
        <w:jc w:val="both"/>
        <w:rPr>
          <w:rFonts w:eastAsia="Times New Roman" w:cstheme="minorHAnsi"/>
          <w:color w:val="595959" w:themeColor="text1" w:themeTint="A6"/>
          <w:sz w:val="23"/>
          <w:szCs w:val="23"/>
          <w:lang w:eastAsia="hu-HU"/>
        </w:rPr>
      </w:pPr>
      <w:r w:rsidRPr="008D6463">
        <w:rPr>
          <w:rFonts w:eastAsia="Times New Roman" w:cstheme="minorHAnsi"/>
          <w:color w:val="595959" w:themeColor="text1" w:themeTint="A6"/>
          <w:sz w:val="23"/>
          <w:szCs w:val="23"/>
          <w:lang w:eastAsia="hu-HU"/>
        </w:rPr>
        <w:t>„Mit tehetek én azért, hogy egy koraszülött gyermek fejlődési útja biztonságosabb, követhetőbb és támogatóbb legyen?”</w:t>
      </w:r>
    </w:p>
    <w:p w14:paraId="0A97EFE3" w14:textId="77777777" w:rsidR="00D00956" w:rsidRPr="008D6463" w:rsidRDefault="00D00956" w:rsidP="008D6463">
      <w:pPr>
        <w:spacing w:after="0" w:line="240" w:lineRule="auto"/>
        <w:ind w:left="-709"/>
        <w:jc w:val="both"/>
        <w:rPr>
          <w:rFonts w:eastAsia="Times New Roman" w:cstheme="minorHAnsi"/>
          <w:color w:val="595959" w:themeColor="text1" w:themeTint="A6"/>
          <w:sz w:val="23"/>
          <w:szCs w:val="23"/>
          <w:lang w:eastAsia="hu-HU"/>
        </w:rPr>
      </w:pPr>
      <w:r w:rsidRPr="008D6463">
        <w:rPr>
          <w:rFonts w:eastAsia="Times New Roman" w:cstheme="minorHAnsi"/>
          <w:color w:val="595959" w:themeColor="text1" w:themeTint="A6"/>
          <w:sz w:val="23"/>
          <w:szCs w:val="23"/>
          <w:lang w:eastAsia="hu-HU"/>
        </w:rPr>
        <w:t>A válasz lehet egy új szakmai felismerés, egy jó gyakorlat, egy megváltoztatandó rutin vagy egy egyszerű, de jelentős szakmai vállalás.</w:t>
      </w:r>
    </w:p>
    <w:p w14:paraId="01DA8985" w14:textId="77777777" w:rsidR="00D00956" w:rsidRPr="008D6463" w:rsidRDefault="00D00956" w:rsidP="008D6463">
      <w:pPr>
        <w:spacing w:after="0" w:line="240" w:lineRule="auto"/>
        <w:ind w:left="-709"/>
        <w:jc w:val="both"/>
        <w:rPr>
          <w:rFonts w:eastAsia="Times New Roman" w:cstheme="minorHAnsi"/>
          <w:color w:val="595959" w:themeColor="text1" w:themeTint="A6"/>
          <w:sz w:val="23"/>
          <w:szCs w:val="23"/>
          <w:lang w:eastAsia="hu-HU"/>
        </w:rPr>
      </w:pPr>
      <w:r w:rsidRPr="008D6463">
        <w:rPr>
          <w:rFonts w:eastAsia="Times New Roman" w:cstheme="minorHAnsi"/>
          <w:color w:val="595959" w:themeColor="text1" w:themeTint="A6"/>
          <w:sz w:val="23"/>
          <w:szCs w:val="23"/>
          <w:lang w:eastAsia="hu-HU"/>
        </w:rPr>
        <w:t>A résztvevők gondolataiból a programsorozat végére összeállhat a „Korai intervenció nyolc karja” című közös szakmai üzenetgyűjtemény.</w:t>
      </w:r>
    </w:p>
    <w:p w14:paraId="37DA73AE" w14:textId="66263788" w:rsidR="00D00956" w:rsidRDefault="00D00956" w:rsidP="008D6463">
      <w:pPr>
        <w:spacing w:after="0" w:line="240" w:lineRule="auto"/>
        <w:ind w:left="-709"/>
        <w:jc w:val="both"/>
        <w:outlineLvl w:val="2"/>
        <w:rPr>
          <w:rFonts w:eastAsia="Times New Roman" w:cstheme="minorHAnsi"/>
          <w:color w:val="595959" w:themeColor="text1" w:themeTint="A6"/>
          <w:sz w:val="23"/>
          <w:szCs w:val="23"/>
          <w:lang w:eastAsia="hu-HU"/>
        </w:rPr>
      </w:pPr>
      <w:r w:rsidRPr="008D6463">
        <w:rPr>
          <w:rFonts w:eastAsia="Times New Roman" w:cstheme="minorHAnsi"/>
          <w:color w:val="595959" w:themeColor="text1" w:themeTint="A6"/>
          <w:sz w:val="23"/>
          <w:szCs w:val="23"/>
          <w:lang w:eastAsia="hu-HU"/>
        </w:rPr>
        <w:t>Tegyük lilává a novembert!</w:t>
      </w:r>
    </w:p>
    <w:p w14:paraId="632D5052" w14:textId="77777777" w:rsidR="00964698" w:rsidRPr="008D6463" w:rsidRDefault="00964698" w:rsidP="008D6463">
      <w:pPr>
        <w:spacing w:after="0" w:line="240" w:lineRule="auto"/>
        <w:ind w:left="-709"/>
        <w:jc w:val="both"/>
        <w:outlineLvl w:val="2"/>
        <w:rPr>
          <w:rFonts w:eastAsia="Times New Roman" w:cstheme="minorHAnsi"/>
          <w:color w:val="595959" w:themeColor="text1" w:themeTint="A6"/>
          <w:sz w:val="23"/>
          <w:szCs w:val="23"/>
          <w:lang w:eastAsia="hu-HU"/>
        </w:rPr>
      </w:pPr>
    </w:p>
    <w:p w14:paraId="5294B52D" w14:textId="77777777" w:rsidR="00D00956" w:rsidRPr="008D6463" w:rsidRDefault="00D00956" w:rsidP="008D6463">
      <w:pPr>
        <w:spacing w:after="0" w:line="240" w:lineRule="auto"/>
        <w:ind w:left="-709"/>
        <w:jc w:val="both"/>
        <w:rPr>
          <w:rFonts w:eastAsia="Times New Roman" w:cstheme="minorHAnsi"/>
          <w:color w:val="595959" w:themeColor="text1" w:themeTint="A6"/>
          <w:sz w:val="23"/>
          <w:szCs w:val="23"/>
          <w:lang w:eastAsia="hu-HU"/>
        </w:rPr>
      </w:pPr>
      <w:r w:rsidRPr="008D6463">
        <w:rPr>
          <w:rFonts w:eastAsia="Times New Roman" w:cstheme="minorHAnsi"/>
          <w:color w:val="595959" w:themeColor="text1" w:themeTint="A6"/>
          <w:sz w:val="23"/>
          <w:szCs w:val="23"/>
          <w:lang w:eastAsia="hu-HU"/>
        </w:rPr>
        <w:t xml:space="preserve">A kihíváshoz kapcsolódva arra is biztatjuk kollégáinkat, hogy a programsorozat idején egy lila ruhadarabbal, kiegészítővel vagy saját </w:t>
      </w:r>
      <w:proofErr w:type="spellStart"/>
      <w:r w:rsidRPr="008D6463">
        <w:rPr>
          <w:rFonts w:eastAsia="Times New Roman" w:cstheme="minorHAnsi"/>
          <w:color w:val="595959" w:themeColor="text1" w:themeTint="A6"/>
          <w:sz w:val="23"/>
          <w:szCs w:val="23"/>
          <w:lang w:eastAsia="hu-HU"/>
        </w:rPr>
        <w:t>készítésű</w:t>
      </w:r>
      <w:proofErr w:type="spellEnd"/>
      <w:r w:rsidRPr="008D6463">
        <w:rPr>
          <w:rFonts w:eastAsia="Times New Roman" w:cstheme="minorHAnsi"/>
          <w:color w:val="595959" w:themeColor="text1" w:themeTint="A6"/>
          <w:sz w:val="23"/>
          <w:szCs w:val="23"/>
          <w:lang w:eastAsia="hu-HU"/>
        </w:rPr>
        <w:t xml:space="preserve"> lila polipmotívummal fejezzék ki szolidaritásukat a koraszülött gyermekekkel és családjaikkal.</w:t>
      </w:r>
    </w:p>
    <w:p w14:paraId="5335ACE8" w14:textId="77777777" w:rsidR="008D6463" w:rsidRDefault="00D00956" w:rsidP="008D6463">
      <w:pPr>
        <w:spacing w:after="0" w:line="240" w:lineRule="auto"/>
        <w:ind w:left="-709"/>
        <w:jc w:val="both"/>
        <w:rPr>
          <w:rFonts w:eastAsia="Times New Roman" w:cstheme="minorHAnsi"/>
          <w:color w:val="595959" w:themeColor="text1" w:themeTint="A6"/>
          <w:sz w:val="23"/>
          <w:szCs w:val="23"/>
          <w:lang w:eastAsia="hu-HU"/>
        </w:rPr>
      </w:pPr>
      <w:r w:rsidRPr="008D6463">
        <w:rPr>
          <w:rFonts w:eastAsia="Times New Roman" w:cstheme="minorHAnsi"/>
          <w:color w:val="595959" w:themeColor="text1" w:themeTint="A6"/>
          <w:sz w:val="23"/>
          <w:szCs w:val="23"/>
          <w:lang w:eastAsia="hu-HU"/>
        </w:rPr>
        <w:t>Aki szeretné, egy rövid szakmai üzenettel kísért fotót is készíthet a lila jelképről, amelyből közös virtuális mozaik állhat össze.</w:t>
      </w:r>
    </w:p>
    <w:p w14:paraId="05C930BE" w14:textId="037C50D5" w:rsidR="00D00956" w:rsidRPr="008D6463" w:rsidRDefault="00D00956" w:rsidP="008D6463">
      <w:pPr>
        <w:spacing w:after="0" w:line="240" w:lineRule="auto"/>
        <w:ind w:left="-709"/>
        <w:jc w:val="both"/>
        <w:rPr>
          <w:rFonts w:eastAsia="Times New Roman" w:cstheme="minorHAnsi"/>
          <w:color w:val="595959" w:themeColor="text1" w:themeTint="A6"/>
          <w:sz w:val="23"/>
          <w:szCs w:val="23"/>
          <w:lang w:eastAsia="hu-HU"/>
        </w:rPr>
      </w:pPr>
      <w:r w:rsidRPr="008D6463">
        <w:rPr>
          <w:rFonts w:eastAsia="Times New Roman" w:cstheme="minorHAnsi"/>
          <w:b/>
          <w:bCs/>
          <w:color w:val="AC4CA4"/>
          <w:sz w:val="23"/>
          <w:szCs w:val="23"/>
          <w:lang w:eastAsia="hu-HU"/>
        </w:rPr>
        <w:t>Egy lila jel. Egy szakmai gondolat. Egy közös ügy.</w:t>
      </w:r>
    </w:p>
    <w:p w14:paraId="09C94981" w14:textId="5C6F338D" w:rsidR="008D6463" w:rsidRPr="008D6463" w:rsidRDefault="00D00956" w:rsidP="00964698">
      <w:pPr>
        <w:spacing w:after="0" w:line="240" w:lineRule="auto"/>
        <w:ind w:left="-709"/>
        <w:jc w:val="both"/>
        <w:rPr>
          <w:rStyle w:val="normaltextrun"/>
          <w:rFonts w:eastAsia="Times New Roman" w:cstheme="minorHAnsi"/>
          <w:b/>
          <w:bCs/>
          <w:i/>
          <w:iCs/>
          <w:color w:val="B9DD49"/>
          <w:sz w:val="23"/>
          <w:szCs w:val="23"/>
          <w:lang w:eastAsia="hu-HU"/>
        </w:rPr>
      </w:pPr>
      <w:r w:rsidRPr="008D6463">
        <w:rPr>
          <w:rFonts w:eastAsia="Times New Roman" w:cstheme="minorHAnsi"/>
          <w:b/>
          <w:bCs/>
          <w:i/>
          <w:iCs/>
          <w:color w:val="B9DD49"/>
          <w:sz w:val="23"/>
          <w:szCs w:val="23"/>
          <w:lang w:eastAsia="hu-HU"/>
        </w:rPr>
        <w:t>Mert minden fejlődési út más, de a támogató jelenlét mindegyiken számít.</w:t>
      </w:r>
    </w:p>
    <w:p w14:paraId="154C5B25" w14:textId="428A9BA6" w:rsidR="001968FC" w:rsidRPr="000E727D" w:rsidRDefault="00C83FAE" w:rsidP="00D730BB">
      <w:pPr>
        <w:ind w:left="142" w:hanging="993"/>
        <w:rPr>
          <w:color w:val="A7C247"/>
        </w:rPr>
      </w:pPr>
      <w:r w:rsidRPr="000E727D">
        <w:rPr>
          <w:rStyle w:val="normaltextrun"/>
          <w:rFonts w:ascii="Calibri" w:hAnsi="Calibri" w:cs="Calibri"/>
          <w:b/>
          <w:bCs/>
          <w:color w:val="A7C247"/>
          <w:sz w:val="28"/>
          <w:szCs w:val="28"/>
          <w:shd w:val="clear" w:color="auto" w:fill="FFFFFF"/>
        </w:rPr>
        <w:lastRenderedPageBreak/>
        <w:t>Fővárosi Pedagógiai Szakszolgálat </w:t>
      </w:r>
      <w:r w:rsidR="00174263">
        <w:rPr>
          <w:rFonts w:ascii="Calibri" w:hAnsi="Calibri" w:cs="Calibri"/>
          <w:b/>
          <w:bCs/>
          <w:color w:val="A7C247"/>
          <w:sz w:val="28"/>
          <w:szCs w:val="28"/>
          <w:shd w:val="clear" w:color="auto" w:fill="FFFFFF"/>
        </w:rPr>
        <w:t>Korai Fejlesztési Centrum és Tanácsadó Szakmai Központ</w:t>
      </w:r>
      <w:r w:rsidR="00B1503E">
        <w:rPr>
          <w:rFonts w:ascii="Calibri" w:hAnsi="Calibri" w:cs="Calibri"/>
          <w:b/>
          <w:bCs/>
          <w:color w:val="A7C247"/>
          <w:sz w:val="28"/>
          <w:szCs w:val="28"/>
          <w:shd w:val="clear" w:color="auto" w:fill="FFFFFF"/>
        </w:rPr>
        <w:t xml:space="preserve"> </w:t>
      </w:r>
    </w:p>
    <w:tbl>
      <w:tblPr>
        <w:tblStyle w:val="Rcsostblzat"/>
        <w:tblW w:w="15877" w:type="dxa"/>
        <w:tblInd w:w="-856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single" w:sz="4" w:space="0" w:color="7F7F7F" w:themeColor="text1" w:themeTint="8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5"/>
        <w:gridCol w:w="855"/>
        <w:gridCol w:w="1129"/>
        <w:gridCol w:w="2835"/>
        <w:gridCol w:w="3549"/>
        <w:gridCol w:w="1984"/>
        <w:gridCol w:w="1413"/>
        <w:gridCol w:w="2977"/>
      </w:tblGrid>
      <w:tr w:rsidR="00C17A8E" w14:paraId="7566890C" w14:textId="77777777" w:rsidTr="00B839C3">
        <w:trPr>
          <w:trHeight w:val="589"/>
        </w:trPr>
        <w:tc>
          <w:tcPr>
            <w:tcW w:w="1135" w:type="dxa"/>
            <w:shd w:val="clear" w:color="auto" w:fill="AC4CA4"/>
            <w:vAlign w:val="center"/>
            <w:hideMark/>
          </w:tcPr>
          <w:p w14:paraId="7DDAB2F8" w14:textId="77777777" w:rsidR="00E175D6" w:rsidRPr="00C17A8E" w:rsidRDefault="00E175D6" w:rsidP="00C17A8E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C17A8E">
              <w:rPr>
                <w:rFonts w:cstheme="minorHAnsi"/>
                <w:b/>
                <w:color w:val="FFFFFF" w:themeColor="background1"/>
              </w:rPr>
              <w:t>Dátum</w:t>
            </w:r>
          </w:p>
        </w:tc>
        <w:tc>
          <w:tcPr>
            <w:tcW w:w="855" w:type="dxa"/>
            <w:shd w:val="clear" w:color="auto" w:fill="AC4CA4"/>
            <w:vAlign w:val="center"/>
            <w:hideMark/>
          </w:tcPr>
          <w:p w14:paraId="4A10CD67" w14:textId="77777777" w:rsidR="00E175D6" w:rsidRPr="00C17A8E" w:rsidRDefault="00E175D6" w:rsidP="00C17A8E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C17A8E">
              <w:rPr>
                <w:rFonts w:cstheme="minorHAnsi"/>
                <w:b/>
                <w:color w:val="FFFFFF" w:themeColor="background1"/>
              </w:rPr>
              <w:t>Időpont</w:t>
            </w:r>
          </w:p>
        </w:tc>
        <w:tc>
          <w:tcPr>
            <w:tcW w:w="1129" w:type="dxa"/>
            <w:shd w:val="clear" w:color="auto" w:fill="AC4CA4"/>
            <w:vAlign w:val="center"/>
            <w:hideMark/>
          </w:tcPr>
          <w:p w14:paraId="01A4C542" w14:textId="77777777" w:rsidR="00E175D6" w:rsidRPr="00C17A8E" w:rsidRDefault="00E175D6" w:rsidP="00C17A8E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C17A8E">
              <w:rPr>
                <w:rFonts w:cstheme="minorHAnsi"/>
                <w:b/>
                <w:color w:val="FFFFFF" w:themeColor="background1"/>
              </w:rPr>
              <w:t>Helyszín</w:t>
            </w:r>
          </w:p>
        </w:tc>
        <w:tc>
          <w:tcPr>
            <w:tcW w:w="2835" w:type="dxa"/>
            <w:shd w:val="clear" w:color="auto" w:fill="AC4CA4"/>
            <w:vAlign w:val="center"/>
            <w:hideMark/>
          </w:tcPr>
          <w:p w14:paraId="29302A7A" w14:textId="77777777" w:rsidR="00E175D6" w:rsidRPr="00C17A8E" w:rsidRDefault="00E175D6" w:rsidP="00C17A8E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C17A8E">
              <w:rPr>
                <w:rFonts w:cstheme="minorHAnsi"/>
                <w:b/>
                <w:color w:val="FFFFFF" w:themeColor="background1"/>
              </w:rPr>
              <w:t>Program megnevezése</w:t>
            </w:r>
          </w:p>
        </w:tc>
        <w:tc>
          <w:tcPr>
            <w:tcW w:w="3549" w:type="dxa"/>
            <w:shd w:val="clear" w:color="auto" w:fill="AC4CA4"/>
            <w:vAlign w:val="center"/>
            <w:hideMark/>
          </w:tcPr>
          <w:p w14:paraId="37DA5853" w14:textId="77777777" w:rsidR="00E175D6" w:rsidRPr="00C17A8E" w:rsidRDefault="00E175D6" w:rsidP="00C17A8E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C17A8E">
              <w:rPr>
                <w:rFonts w:cstheme="minorHAnsi"/>
                <w:b/>
                <w:color w:val="FFFFFF" w:themeColor="background1"/>
              </w:rPr>
              <w:t>Rövid leírás</w:t>
            </w:r>
          </w:p>
        </w:tc>
        <w:tc>
          <w:tcPr>
            <w:tcW w:w="1984" w:type="dxa"/>
            <w:shd w:val="clear" w:color="auto" w:fill="AC4CA4"/>
            <w:vAlign w:val="center"/>
            <w:hideMark/>
          </w:tcPr>
          <w:p w14:paraId="4E7B2A80" w14:textId="77777777" w:rsidR="00E175D6" w:rsidRPr="00C17A8E" w:rsidRDefault="00E175D6" w:rsidP="00C17A8E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C17A8E">
              <w:rPr>
                <w:rFonts w:cstheme="minorHAnsi"/>
                <w:b/>
                <w:color w:val="FFFFFF" w:themeColor="background1"/>
              </w:rPr>
              <w:t>Célcsoport</w:t>
            </w:r>
          </w:p>
        </w:tc>
        <w:tc>
          <w:tcPr>
            <w:tcW w:w="1413" w:type="dxa"/>
            <w:shd w:val="clear" w:color="auto" w:fill="AC4CA4"/>
            <w:vAlign w:val="center"/>
            <w:hideMark/>
          </w:tcPr>
          <w:p w14:paraId="661A5773" w14:textId="77777777" w:rsidR="00E175D6" w:rsidRPr="00C17A8E" w:rsidRDefault="00E175D6" w:rsidP="00C17A8E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C17A8E">
              <w:rPr>
                <w:rFonts w:cstheme="minorHAnsi"/>
                <w:b/>
                <w:color w:val="FFFFFF" w:themeColor="background1"/>
              </w:rPr>
              <w:t>Férőhely</w:t>
            </w:r>
          </w:p>
        </w:tc>
        <w:tc>
          <w:tcPr>
            <w:tcW w:w="2977" w:type="dxa"/>
            <w:shd w:val="clear" w:color="auto" w:fill="AC4CA4"/>
            <w:vAlign w:val="center"/>
            <w:hideMark/>
          </w:tcPr>
          <w:p w14:paraId="1B99C6A6" w14:textId="77777777" w:rsidR="00E175D6" w:rsidRPr="00C17A8E" w:rsidRDefault="00E175D6" w:rsidP="00C17A8E">
            <w:pPr>
              <w:jc w:val="center"/>
              <w:rPr>
                <w:rFonts w:cstheme="minorHAnsi"/>
                <w:b/>
                <w:color w:val="FFFFFF" w:themeColor="background1"/>
              </w:rPr>
            </w:pPr>
            <w:r w:rsidRPr="00C17A8E">
              <w:rPr>
                <w:rFonts w:cstheme="minorHAnsi"/>
                <w:b/>
                <w:color w:val="FFFFFF" w:themeColor="background1"/>
              </w:rPr>
              <w:t>Jelentkezés módja</w:t>
            </w:r>
          </w:p>
        </w:tc>
      </w:tr>
      <w:tr w:rsidR="00D730BB" w14:paraId="2C3F5A87" w14:textId="77777777" w:rsidTr="00B839C3">
        <w:trPr>
          <w:trHeight w:val="20"/>
        </w:trPr>
        <w:tc>
          <w:tcPr>
            <w:tcW w:w="1135" w:type="dxa"/>
            <w:hideMark/>
          </w:tcPr>
          <w:p w14:paraId="79A47AC8" w14:textId="77777777" w:rsidR="00E175D6" w:rsidRPr="00C17A8E" w:rsidRDefault="00E175D6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2026.11.16.</w:t>
            </w:r>
          </w:p>
        </w:tc>
        <w:tc>
          <w:tcPr>
            <w:tcW w:w="855" w:type="dxa"/>
            <w:hideMark/>
          </w:tcPr>
          <w:p w14:paraId="36073A60" w14:textId="77777777" w:rsidR="00E175D6" w:rsidRPr="00C17A8E" w:rsidRDefault="00E175D6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14:00–15:00</w:t>
            </w:r>
          </w:p>
        </w:tc>
        <w:tc>
          <w:tcPr>
            <w:tcW w:w="1129" w:type="dxa"/>
            <w:hideMark/>
          </w:tcPr>
          <w:p w14:paraId="4E57481F" w14:textId="77777777" w:rsidR="00E175D6" w:rsidRPr="00C17A8E" w:rsidRDefault="00E175D6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Online</w:t>
            </w:r>
          </w:p>
        </w:tc>
        <w:tc>
          <w:tcPr>
            <w:tcW w:w="2835" w:type="dxa"/>
            <w:hideMark/>
          </w:tcPr>
          <w:p w14:paraId="05769F89" w14:textId="77777777" w:rsidR="00E175D6" w:rsidRPr="00C17A8E" w:rsidRDefault="00E175D6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 xml:space="preserve">A születési hét nem jóslat – Fejlődési pályák, idegrendszeri sérülékenység és </w:t>
            </w:r>
            <w:proofErr w:type="spellStart"/>
            <w:r w:rsidRPr="00C17A8E">
              <w:rPr>
                <w:rFonts w:cstheme="minorHAnsi"/>
                <w:color w:val="595959" w:themeColor="text1" w:themeTint="A6"/>
              </w:rPr>
              <w:t>neuroplaszticitás</w:t>
            </w:r>
            <w:proofErr w:type="spellEnd"/>
          </w:p>
        </w:tc>
        <w:tc>
          <w:tcPr>
            <w:tcW w:w="3549" w:type="dxa"/>
            <w:hideMark/>
          </w:tcPr>
          <w:p w14:paraId="32D30F2E" w14:textId="77777777" w:rsidR="00E175D6" w:rsidRPr="00C17A8E" w:rsidRDefault="00E175D6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 xml:space="preserve">A </w:t>
            </w:r>
            <w:proofErr w:type="spellStart"/>
            <w:r w:rsidRPr="00C17A8E">
              <w:rPr>
                <w:rFonts w:cstheme="minorHAnsi"/>
                <w:color w:val="595959" w:themeColor="text1" w:themeTint="A6"/>
              </w:rPr>
              <w:t>gesztációs</w:t>
            </w:r>
            <w:proofErr w:type="spellEnd"/>
            <w:r w:rsidRPr="00C17A8E">
              <w:rPr>
                <w:rFonts w:cstheme="minorHAnsi"/>
                <w:color w:val="595959" w:themeColor="text1" w:themeTint="A6"/>
              </w:rPr>
              <w:t xml:space="preserve"> kor, a biológiai rizikók és a </w:t>
            </w:r>
            <w:proofErr w:type="spellStart"/>
            <w:r w:rsidRPr="00C17A8E">
              <w:rPr>
                <w:rFonts w:cstheme="minorHAnsi"/>
                <w:color w:val="595959" w:themeColor="text1" w:themeTint="A6"/>
              </w:rPr>
              <w:t>protektív</w:t>
            </w:r>
            <w:proofErr w:type="spellEnd"/>
            <w:r w:rsidRPr="00C17A8E">
              <w:rPr>
                <w:rFonts w:cstheme="minorHAnsi"/>
                <w:color w:val="595959" w:themeColor="text1" w:themeTint="A6"/>
              </w:rPr>
              <w:t xml:space="preserve"> környezeti tényezők összefüggései. Két eltérő fejlődési pálya összehasonlító esetfeldolgozása; korrigált életkor, </w:t>
            </w:r>
            <w:proofErr w:type="spellStart"/>
            <w:r w:rsidRPr="00C17A8E">
              <w:rPr>
                <w:rFonts w:cstheme="minorHAnsi"/>
                <w:color w:val="595959" w:themeColor="text1" w:themeTint="A6"/>
              </w:rPr>
              <w:t>utánkövetés</w:t>
            </w:r>
            <w:proofErr w:type="spellEnd"/>
            <w:r w:rsidRPr="00C17A8E">
              <w:rPr>
                <w:rFonts w:cstheme="minorHAnsi"/>
                <w:color w:val="595959" w:themeColor="text1" w:themeTint="A6"/>
              </w:rPr>
              <w:t xml:space="preserve"> és szakmai döntési helyzetek. Előadó: </w:t>
            </w:r>
            <w:proofErr w:type="spellStart"/>
            <w:r w:rsidRPr="00C17A8E">
              <w:rPr>
                <w:rFonts w:cstheme="minorHAnsi"/>
                <w:color w:val="595959" w:themeColor="text1" w:themeTint="A6"/>
              </w:rPr>
              <w:t>Biró</w:t>
            </w:r>
            <w:proofErr w:type="spellEnd"/>
            <w:r w:rsidRPr="00C17A8E">
              <w:rPr>
                <w:rFonts w:cstheme="minorHAnsi"/>
                <w:color w:val="595959" w:themeColor="text1" w:themeTint="A6"/>
              </w:rPr>
              <w:t xml:space="preserve"> Rita Zsófia.</w:t>
            </w:r>
          </w:p>
        </w:tc>
        <w:tc>
          <w:tcPr>
            <w:tcW w:w="1984" w:type="dxa"/>
            <w:hideMark/>
          </w:tcPr>
          <w:p w14:paraId="65FA2B54" w14:textId="77777777" w:rsidR="00E175D6" w:rsidRPr="00C17A8E" w:rsidRDefault="00E175D6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Gyógypedagógusok, pszichológusok, konduktorok, védőnők, gyermekorvosok, kisgyermeknevelők</w:t>
            </w:r>
          </w:p>
        </w:tc>
        <w:tc>
          <w:tcPr>
            <w:tcW w:w="1413" w:type="dxa"/>
            <w:hideMark/>
          </w:tcPr>
          <w:p w14:paraId="495D2AA1" w14:textId="111CBF4D" w:rsidR="00E175D6" w:rsidRPr="00C17A8E" w:rsidRDefault="00E175D6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 xml:space="preserve">Online – </w:t>
            </w:r>
            <w:r w:rsidR="00E56771">
              <w:rPr>
                <w:rFonts w:cstheme="minorHAnsi"/>
                <w:color w:val="595959" w:themeColor="text1" w:themeTint="A6"/>
              </w:rPr>
              <w:t>50 fő</w:t>
            </w:r>
          </w:p>
        </w:tc>
        <w:tc>
          <w:tcPr>
            <w:tcW w:w="2977" w:type="dxa"/>
            <w:hideMark/>
          </w:tcPr>
          <w:p w14:paraId="7A81F1D5" w14:textId="77777777" w:rsidR="00D730BB" w:rsidRDefault="00E175D6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Előzetes online regisztráció; határidő: 2026.11.13.</w:t>
            </w:r>
          </w:p>
          <w:p w14:paraId="163938A9" w14:textId="046128DB" w:rsidR="00E175D6" w:rsidRPr="00B839C3" w:rsidRDefault="004C2A34" w:rsidP="00C17A8E">
            <w:pPr>
              <w:spacing w:after="40"/>
              <w:rPr>
                <w:rFonts w:cstheme="minorHAnsi"/>
                <w:color w:val="595959" w:themeColor="text1" w:themeTint="A6"/>
                <w:sz w:val="21"/>
                <w:szCs w:val="21"/>
              </w:rPr>
            </w:pPr>
            <w:hyperlink r:id="rId8" w:history="1">
              <w:r w:rsidR="00E56771" w:rsidRPr="00B839C3">
                <w:rPr>
                  <w:rStyle w:val="Hiperhivatkozs"/>
                  <w:color w:val="595959" w:themeColor="text1" w:themeTint="A6"/>
                  <w:sz w:val="21"/>
                  <w:szCs w:val="21"/>
                </w:rPr>
                <w:t>koraszulottekhete2026@fpsz.net</w:t>
              </w:r>
            </w:hyperlink>
          </w:p>
        </w:tc>
      </w:tr>
      <w:tr w:rsidR="00D730BB" w14:paraId="2B6CBBFE" w14:textId="77777777" w:rsidTr="00B839C3">
        <w:trPr>
          <w:trHeight w:val="20"/>
        </w:trPr>
        <w:tc>
          <w:tcPr>
            <w:tcW w:w="1135" w:type="dxa"/>
            <w:shd w:val="clear" w:color="auto" w:fill="B9DD49"/>
            <w:hideMark/>
          </w:tcPr>
          <w:p w14:paraId="1580AA30" w14:textId="77777777" w:rsidR="00E175D6" w:rsidRPr="00C17A8E" w:rsidRDefault="00E175D6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2026.11.17.</w:t>
            </w:r>
          </w:p>
        </w:tc>
        <w:tc>
          <w:tcPr>
            <w:tcW w:w="855" w:type="dxa"/>
            <w:shd w:val="clear" w:color="auto" w:fill="B9DD49"/>
            <w:hideMark/>
          </w:tcPr>
          <w:p w14:paraId="040DAF4F" w14:textId="77777777" w:rsidR="00E175D6" w:rsidRPr="00C17A8E" w:rsidRDefault="00E175D6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14:00–15:00</w:t>
            </w:r>
          </w:p>
        </w:tc>
        <w:tc>
          <w:tcPr>
            <w:tcW w:w="1129" w:type="dxa"/>
            <w:shd w:val="clear" w:color="auto" w:fill="B9DD49"/>
            <w:hideMark/>
          </w:tcPr>
          <w:p w14:paraId="1C0B2233" w14:textId="77777777" w:rsidR="00E175D6" w:rsidRPr="00C17A8E" w:rsidRDefault="00E175D6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Online</w:t>
            </w:r>
          </w:p>
        </w:tc>
        <w:tc>
          <w:tcPr>
            <w:tcW w:w="2835" w:type="dxa"/>
            <w:shd w:val="clear" w:color="auto" w:fill="B9DD49"/>
            <w:hideMark/>
          </w:tcPr>
          <w:p w14:paraId="722BB05A" w14:textId="77777777" w:rsidR="00E175D6" w:rsidRPr="00C17A8E" w:rsidRDefault="00E175D6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Normál tartomány, mégis aggodalom? – Diagnosztikai vakfoltok és egyenetlen fejlődési profilok</w:t>
            </w:r>
          </w:p>
        </w:tc>
        <w:tc>
          <w:tcPr>
            <w:tcW w:w="3549" w:type="dxa"/>
            <w:shd w:val="clear" w:color="auto" w:fill="B9DD49"/>
            <w:hideMark/>
          </w:tcPr>
          <w:p w14:paraId="111964E2" w14:textId="77777777" w:rsidR="00E175D6" w:rsidRPr="00C17A8E" w:rsidRDefault="00E175D6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proofErr w:type="spellStart"/>
            <w:r w:rsidRPr="00C17A8E">
              <w:rPr>
                <w:rFonts w:cstheme="minorHAnsi"/>
                <w:color w:val="595959" w:themeColor="text1" w:themeTint="A6"/>
              </w:rPr>
              <w:t>Bayley</w:t>
            </w:r>
            <w:proofErr w:type="spellEnd"/>
            <w:r w:rsidRPr="00C17A8E">
              <w:rPr>
                <w:rFonts w:cstheme="minorHAnsi"/>
                <w:color w:val="595959" w:themeColor="text1" w:themeTint="A6"/>
              </w:rPr>
              <w:t xml:space="preserve">–III kognitív, nyelvi és motoros profilok értelmezése; mérési bizonytalanság, vizsgálati körülmények és szülői megfigyelések. Esetalapú döntés: kontrollvizsgálat, konzultáció vagy fejlesztési cél. Előadó: </w:t>
            </w:r>
            <w:proofErr w:type="spellStart"/>
            <w:r w:rsidRPr="00C17A8E">
              <w:rPr>
                <w:rFonts w:cstheme="minorHAnsi"/>
                <w:color w:val="595959" w:themeColor="text1" w:themeTint="A6"/>
              </w:rPr>
              <w:t>Biró</w:t>
            </w:r>
            <w:proofErr w:type="spellEnd"/>
            <w:r w:rsidRPr="00C17A8E">
              <w:rPr>
                <w:rFonts w:cstheme="minorHAnsi"/>
                <w:color w:val="595959" w:themeColor="text1" w:themeTint="A6"/>
              </w:rPr>
              <w:t xml:space="preserve"> Rita Zsófia.</w:t>
            </w:r>
          </w:p>
        </w:tc>
        <w:tc>
          <w:tcPr>
            <w:tcW w:w="1984" w:type="dxa"/>
            <w:shd w:val="clear" w:color="auto" w:fill="B9DD49"/>
            <w:hideMark/>
          </w:tcPr>
          <w:p w14:paraId="163FF311" w14:textId="77777777" w:rsidR="00E175D6" w:rsidRPr="00C17A8E" w:rsidRDefault="00E175D6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Gyógypedagógusok, pszichológusok, konduktorok, védőnők, gyermekorvosok, kisgyermeknevelők</w:t>
            </w:r>
          </w:p>
        </w:tc>
        <w:tc>
          <w:tcPr>
            <w:tcW w:w="1413" w:type="dxa"/>
            <w:shd w:val="clear" w:color="auto" w:fill="B9DD49"/>
            <w:hideMark/>
          </w:tcPr>
          <w:p w14:paraId="2E5C9929" w14:textId="2DDB8AAE" w:rsidR="00E175D6" w:rsidRPr="00C17A8E" w:rsidRDefault="00E175D6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 xml:space="preserve">Online – </w:t>
            </w:r>
            <w:r w:rsidR="00E56771">
              <w:rPr>
                <w:rFonts w:cstheme="minorHAnsi"/>
                <w:color w:val="595959" w:themeColor="text1" w:themeTint="A6"/>
              </w:rPr>
              <w:t>50 fő</w:t>
            </w:r>
          </w:p>
        </w:tc>
        <w:tc>
          <w:tcPr>
            <w:tcW w:w="2977" w:type="dxa"/>
            <w:shd w:val="clear" w:color="auto" w:fill="B9DD49"/>
            <w:hideMark/>
          </w:tcPr>
          <w:p w14:paraId="72024958" w14:textId="77777777" w:rsidR="00D730BB" w:rsidRDefault="00E175D6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Előzetes online regisztráció; határidő: 2026.11.13.</w:t>
            </w:r>
          </w:p>
          <w:p w14:paraId="316C8666" w14:textId="312DAF99" w:rsidR="00E175D6" w:rsidRPr="00B839C3" w:rsidRDefault="004C2A34" w:rsidP="00C17A8E">
            <w:pPr>
              <w:spacing w:after="40"/>
              <w:rPr>
                <w:rFonts w:cstheme="minorHAnsi"/>
                <w:color w:val="595959" w:themeColor="text1" w:themeTint="A6"/>
                <w:sz w:val="21"/>
                <w:szCs w:val="21"/>
              </w:rPr>
            </w:pPr>
            <w:hyperlink r:id="rId9" w:history="1">
              <w:r w:rsidR="00E56771" w:rsidRPr="00B839C3">
                <w:rPr>
                  <w:rStyle w:val="Hiperhivatkozs"/>
                  <w:color w:val="595959" w:themeColor="text1" w:themeTint="A6"/>
                  <w:sz w:val="21"/>
                  <w:szCs w:val="21"/>
                </w:rPr>
                <w:t>koraszulottekhete2026@fpsz.net</w:t>
              </w:r>
            </w:hyperlink>
          </w:p>
        </w:tc>
      </w:tr>
      <w:tr w:rsidR="00D730BB" w14:paraId="00D7A21B" w14:textId="77777777" w:rsidTr="00B839C3">
        <w:trPr>
          <w:trHeight w:val="20"/>
        </w:trPr>
        <w:tc>
          <w:tcPr>
            <w:tcW w:w="1135" w:type="dxa"/>
            <w:hideMark/>
          </w:tcPr>
          <w:p w14:paraId="0574B6F3" w14:textId="77777777" w:rsidR="00E175D6" w:rsidRPr="00C17A8E" w:rsidRDefault="00E175D6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2026.11.19.</w:t>
            </w:r>
          </w:p>
        </w:tc>
        <w:tc>
          <w:tcPr>
            <w:tcW w:w="855" w:type="dxa"/>
            <w:hideMark/>
          </w:tcPr>
          <w:p w14:paraId="699B3A2D" w14:textId="77777777" w:rsidR="00E175D6" w:rsidRPr="00C17A8E" w:rsidRDefault="00E175D6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14:00–15:00</w:t>
            </w:r>
          </w:p>
        </w:tc>
        <w:tc>
          <w:tcPr>
            <w:tcW w:w="1129" w:type="dxa"/>
            <w:hideMark/>
          </w:tcPr>
          <w:p w14:paraId="0313CF81" w14:textId="77777777" w:rsidR="00E175D6" w:rsidRPr="00C17A8E" w:rsidRDefault="00E175D6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Online</w:t>
            </w:r>
          </w:p>
        </w:tc>
        <w:tc>
          <w:tcPr>
            <w:tcW w:w="2835" w:type="dxa"/>
            <w:hideMark/>
          </w:tcPr>
          <w:p w14:paraId="2A0C44B5" w14:textId="77777777" w:rsidR="00E175D6" w:rsidRPr="00C17A8E" w:rsidRDefault="00E175D6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Fejlődés vagy mérési ingadozás? – A folyamatdiagnosztika és a korai intervenció eredményessége</w:t>
            </w:r>
          </w:p>
        </w:tc>
        <w:tc>
          <w:tcPr>
            <w:tcW w:w="3549" w:type="dxa"/>
            <w:hideMark/>
          </w:tcPr>
          <w:p w14:paraId="33B49A1D" w14:textId="77777777" w:rsidR="00E175D6" w:rsidRPr="00C17A8E" w:rsidRDefault="00E175D6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 xml:space="preserve">Longitudinális fejlődéskövetés három mérési időpont tükrében; valódi készségváltozás és mérési ingadozás elkülönítése. Funkcionális indikátorok, családi prioritások és a fejlesztési terv </w:t>
            </w:r>
            <w:proofErr w:type="spellStart"/>
            <w:r w:rsidRPr="00C17A8E">
              <w:rPr>
                <w:rFonts w:cstheme="minorHAnsi"/>
                <w:color w:val="595959" w:themeColor="text1" w:themeTint="A6"/>
              </w:rPr>
              <w:t>újratervezése</w:t>
            </w:r>
            <w:proofErr w:type="spellEnd"/>
            <w:r w:rsidRPr="00C17A8E">
              <w:rPr>
                <w:rFonts w:cstheme="minorHAnsi"/>
                <w:color w:val="595959" w:themeColor="text1" w:themeTint="A6"/>
              </w:rPr>
              <w:t xml:space="preserve">. Előadó: </w:t>
            </w:r>
            <w:proofErr w:type="spellStart"/>
            <w:r w:rsidRPr="00C17A8E">
              <w:rPr>
                <w:rFonts w:cstheme="minorHAnsi"/>
                <w:color w:val="595959" w:themeColor="text1" w:themeTint="A6"/>
              </w:rPr>
              <w:t>Biró</w:t>
            </w:r>
            <w:proofErr w:type="spellEnd"/>
            <w:r w:rsidRPr="00C17A8E">
              <w:rPr>
                <w:rFonts w:cstheme="minorHAnsi"/>
                <w:color w:val="595959" w:themeColor="text1" w:themeTint="A6"/>
              </w:rPr>
              <w:t xml:space="preserve"> Rita Zsófia.</w:t>
            </w:r>
          </w:p>
        </w:tc>
        <w:tc>
          <w:tcPr>
            <w:tcW w:w="1984" w:type="dxa"/>
            <w:hideMark/>
          </w:tcPr>
          <w:p w14:paraId="32892A85" w14:textId="77777777" w:rsidR="00E175D6" w:rsidRPr="00C17A8E" w:rsidRDefault="00E175D6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Gyógypedagógusok, pszichológusok, konduktorok, védőnők, gyermekorvosok, kisgyermeknevelők</w:t>
            </w:r>
          </w:p>
        </w:tc>
        <w:tc>
          <w:tcPr>
            <w:tcW w:w="1413" w:type="dxa"/>
            <w:hideMark/>
          </w:tcPr>
          <w:p w14:paraId="5330FDF1" w14:textId="334EA1A0" w:rsidR="00E175D6" w:rsidRPr="00C17A8E" w:rsidRDefault="00E175D6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 xml:space="preserve">Online – </w:t>
            </w:r>
            <w:r w:rsidR="00E56771">
              <w:rPr>
                <w:rFonts w:cstheme="minorHAnsi"/>
                <w:color w:val="595959" w:themeColor="text1" w:themeTint="A6"/>
              </w:rPr>
              <w:t>50 fő</w:t>
            </w:r>
          </w:p>
        </w:tc>
        <w:tc>
          <w:tcPr>
            <w:tcW w:w="2977" w:type="dxa"/>
            <w:hideMark/>
          </w:tcPr>
          <w:p w14:paraId="0D848C63" w14:textId="77777777" w:rsidR="00D730BB" w:rsidRDefault="00E175D6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Előzetes online regisztráció; határidő: 2026.11.13.</w:t>
            </w:r>
          </w:p>
          <w:p w14:paraId="198AE749" w14:textId="5CB91FC6" w:rsidR="00E175D6" w:rsidRPr="00B839C3" w:rsidRDefault="004C2A34" w:rsidP="00C17A8E">
            <w:pPr>
              <w:spacing w:after="40"/>
              <w:rPr>
                <w:rFonts w:cstheme="minorHAnsi"/>
                <w:color w:val="595959" w:themeColor="text1" w:themeTint="A6"/>
                <w:sz w:val="21"/>
                <w:szCs w:val="21"/>
              </w:rPr>
            </w:pPr>
            <w:hyperlink r:id="rId10" w:history="1">
              <w:r w:rsidR="00E56771" w:rsidRPr="00B839C3">
                <w:rPr>
                  <w:rStyle w:val="Hiperhivatkozs"/>
                  <w:color w:val="595959" w:themeColor="text1" w:themeTint="A6"/>
                  <w:sz w:val="21"/>
                  <w:szCs w:val="21"/>
                </w:rPr>
                <w:t>koraszulottekhete2026@fpsz.net</w:t>
              </w:r>
            </w:hyperlink>
          </w:p>
        </w:tc>
      </w:tr>
      <w:tr w:rsidR="00D730BB" w14:paraId="0539E427" w14:textId="77777777" w:rsidTr="00B839C3">
        <w:trPr>
          <w:trHeight w:val="20"/>
        </w:trPr>
        <w:tc>
          <w:tcPr>
            <w:tcW w:w="1135" w:type="dxa"/>
            <w:shd w:val="clear" w:color="auto" w:fill="B9DD49"/>
            <w:hideMark/>
          </w:tcPr>
          <w:p w14:paraId="6B729D54" w14:textId="77777777" w:rsidR="00E175D6" w:rsidRPr="00C17A8E" w:rsidRDefault="00E175D6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2026.11.20.</w:t>
            </w:r>
          </w:p>
        </w:tc>
        <w:tc>
          <w:tcPr>
            <w:tcW w:w="855" w:type="dxa"/>
            <w:shd w:val="clear" w:color="auto" w:fill="B9DD49"/>
            <w:hideMark/>
          </w:tcPr>
          <w:p w14:paraId="270A9036" w14:textId="77777777" w:rsidR="00E175D6" w:rsidRPr="00C17A8E" w:rsidRDefault="00E175D6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14:00–15:00</w:t>
            </w:r>
          </w:p>
        </w:tc>
        <w:tc>
          <w:tcPr>
            <w:tcW w:w="1129" w:type="dxa"/>
            <w:shd w:val="clear" w:color="auto" w:fill="B9DD49"/>
            <w:hideMark/>
          </w:tcPr>
          <w:p w14:paraId="5B4B2DD3" w14:textId="77777777" w:rsidR="00E175D6" w:rsidRPr="00C17A8E" w:rsidRDefault="00E175D6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Online</w:t>
            </w:r>
          </w:p>
        </w:tc>
        <w:tc>
          <w:tcPr>
            <w:tcW w:w="2835" w:type="dxa"/>
            <w:shd w:val="clear" w:color="auto" w:fill="B9DD49"/>
            <w:hideMark/>
          </w:tcPr>
          <w:p w14:paraId="6E29D90E" w14:textId="77777777" w:rsidR="00E175D6" w:rsidRPr="00C17A8E" w:rsidRDefault="00E175D6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proofErr w:type="spellStart"/>
            <w:r w:rsidRPr="00C17A8E">
              <w:rPr>
                <w:rFonts w:cstheme="minorHAnsi"/>
                <w:color w:val="595959" w:themeColor="text1" w:themeTint="A6"/>
              </w:rPr>
              <w:t>Elveszhet</w:t>
            </w:r>
            <w:proofErr w:type="spellEnd"/>
            <w:r w:rsidRPr="00C17A8E">
              <w:rPr>
                <w:rFonts w:cstheme="minorHAnsi"/>
                <w:color w:val="595959" w:themeColor="text1" w:themeTint="A6"/>
              </w:rPr>
              <w:t>-e egy gyermek a rendszerben? – A koraszülött gyermekút kritikus pontjai</w:t>
            </w:r>
          </w:p>
        </w:tc>
        <w:tc>
          <w:tcPr>
            <w:tcW w:w="3549" w:type="dxa"/>
            <w:shd w:val="clear" w:color="auto" w:fill="B9DD49"/>
            <w:hideMark/>
          </w:tcPr>
          <w:p w14:paraId="5678F362" w14:textId="77777777" w:rsidR="00E175D6" w:rsidRPr="00C17A8E" w:rsidRDefault="00E175D6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 xml:space="preserve">Fiktív gyermekút a </w:t>
            </w:r>
            <w:proofErr w:type="spellStart"/>
            <w:r w:rsidRPr="00C17A8E">
              <w:rPr>
                <w:rFonts w:cstheme="minorHAnsi"/>
                <w:color w:val="595959" w:themeColor="text1" w:themeTint="A6"/>
              </w:rPr>
              <w:t>neonatológiai</w:t>
            </w:r>
            <w:proofErr w:type="spellEnd"/>
            <w:r w:rsidRPr="00C17A8E">
              <w:rPr>
                <w:rFonts w:cstheme="minorHAnsi"/>
                <w:color w:val="595959" w:themeColor="text1" w:themeTint="A6"/>
              </w:rPr>
              <w:t xml:space="preserve"> </w:t>
            </w:r>
            <w:proofErr w:type="spellStart"/>
            <w:r w:rsidRPr="00C17A8E">
              <w:rPr>
                <w:rFonts w:cstheme="minorHAnsi"/>
                <w:color w:val="595959" w:themeColor="text1" w:themeTint="A6"/>
              </w:rPr>
              <w:t>utánkövetéstől</w:t>
            </w:r>
            <w:proofErr w:type="spellEnd"/>
            <w:r w:rsidRPr="00C17A8E">
              <w:rPr>
                <w:rFonts w:cstheme="minorHAnsi"/>
                <w:color w:val="595959" w:themeColor="text1" w:themeTint="A6"/>
              </w:rPr>
              <w:t xml:space="preserve"> a védőnői jelzésen és a szakszolgálati vizsgálaton át a korai fejlesztésig. Négy döntési pont, ellátási késedelmek, információátadás és szakmaközi felelősség. Előadó: </w:t>
            </w:r>
            <w:proofErr w:type="spellStart"/>
            <w:r w:rsidRPr="00C17A8E">
              <w:rPr>
                <w:rFonts w:cstheme="minorHAnsi"/>
                <w:color w:val="595959" w:themeColor="text1" w:themeTint="A6"/>
              </w:rPr>
              <w:t>Biró</w:t>
            </w:r>
            <w:proofErr w:type="spellEnd"/>
            <w:r w:rsidRPr="00C17A8E">
              <w:rPr>
                <w:rFonts w:cstheme="minorHAnsi"/>
                <w:color w:val="595959" w:themeColor="text1" w:themeTint="A6"/>
              </w:rPr>
              <w:t xml:space="preserve"> Rita Zsófia.</w:t>
            </w:r>
          </w:p>
        </w:tc>
        <w:tc>
          <w:tcPr>
            <w:tcW w:w="1984" w:type="dxa"/>
            <w:shd w:val="clear" w:color="auto" w:fill="B9DD49"/>
            <w:hideMark/>
          </w:tcPr>
          <w:p w14:paraId="791DD5D5" w14:textId="77777777" w:rsidR="00E175D6" w:rsidRPr="00C17A8E" w:rsidRDefault="00E175D6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Gyógypedagógusok, pszichológusok, konduktorok, védőnők, gyermekorvosok, kisgyermeknevelők</w:t>
            </w:r>
          </w:p>
        </w:tc>
        <w:tc>
          <w:tcPr>
            <w:tcW w:w="1413" w:type="dxa"/>
            <w:shd w:val="clear" w:color="auto" w:fill="B9DD49"/>
            <w:hideMark/>
          </w:tcPr>
          <w:p w14:paraId="08A1476A" w14:textId="1ABF56B0" w:rsidR="00E175D6" w:rsidRPr="00C17A8E" w:rsidRDefault="00E175D6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 xml:space="preserve">Online – </w:t>
            </w:r>
            <w:r w:rsidR="00E56771">
              <w:rPr>
                <w:rFonts w:cstheme="minorHAnsi"/>
                <w:color w:val="595959" w:themeColor="text1" w:themeTint="A6"/>
              </w:rPr>
              <w:t>50 fő</w:t>
            </w:r>
          </w:p>
        </w:tc>
        <w:tc>
          <w:tcPr>
            <w:tcW w:w="2977" w:type="dxa"/>
            <w:shd w:val="clear" w:color="auto" w:fill="B9DD49"/>
            <w:hideMark/>
          </w:tcPr>
          <w:p w14:paraId="1F36BB2F" w14:textId="77777777" w:rsidR="00D730BB" w:rsidRDefault="00E175D6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Előzetes online regisztráció; határidő: 2026.11.13.</w:t>
            </w:r>
          </w:p>
          <w:p w14:paraId="2E3D6AE0" w14:textId="170C4E61" w:rsidR="00E175D6" w:rsidRPr="00B839C3" w:rsidRDefault="004C2A34" w:rsidP="00C17A8E">
            <w:pPr>
              <w:spacing w:after="40"/>
              <w:rPr>
                <w:rFonts w:cstheme="minorHAnsi"/>
                <w:color w:val="595959" w:themeColor="text1" w:themeTint="A6"/>
                <w:sz w:val="21"/>
                <w:szCs w:val="21"/>
              </w:rPr>
            </w:pPr>
            <w:hyperlink r:id="rId11" w:history="1">
              <w:r w:rsidR="00E56771" w:rsidRPr="00B839C3">
                <w:rPr>
                  <w:rStyle w:val="Hiperhivatkozs"/>
                  <w:color w:val="595959" w:themeColor="text1" w:themeTint="A6"/>
                  <w:sz w:val="21"/>
                  <w:szCs w:val="21"/>
                </w:rPr>
                <w:t>koraszulottekhete2026@fpsz.net</w:t>
              </w:r>
            </w:hyperlink>
          </w:p>
        </w:tc>
      </w:tr>
    </w:tbl>
    <w:p w14:paraId="60447E20" w14:textId="3A1CEB85" w:rsidR="003A1240" w:rsidRPr="003A1240" w:rsidRDefault="003A1240" w:rsidP="003A1240">
      <w:pPr>
        <w:ind w:left="142" w:hanging="993"/>
        <w:rPr>
          <w:color w:val="A7C247"/>
        </w:rPr>
      </w:pPr>
      <w:r w:rsidRPr="000E727D">
        <w:rPr>
          <w:rStyle w:val="normaltextrun"/>
          <w:rFonts w:ascii="Calibri" w:hAnsi="Calibri" w:cs="Calibri"/>
          <w:b/>
          <w:bCs/>
          <w:color w:val="A7C247"/>
          <w:sz w:val="28"/>
          <w:szCs w:val="28"/>
          <w:shd w:val="clear" w:color="auto" w:fill="FFFFFF"/>
        </w:rPr>
        <w:lastRenderedPageBreak/>
        <w:t>Fővárosi Pedagógiai Szakszolgálat </w:t>
      </w:r>
      <w:r>
        <w:rPr>
          <w:rFonts w:ascii="Calibri" w:hAnsi="Calibri" w:cs="Calibri"/>
          <w:b/>
          <w:bCs/>
          <w:color w:val="A7C247"/>
          <w:sz w:val="28"/>
          <w:szCs w:val="28"/>
          <w:shd w:val="clear" w:color="auto" w:fill="FFFFFF"/>
        </w:rPr>
        <w:t>Korai Fejlesztési Centrum és Tanácsadó Szakmai Központ</w:t>
      </w:r>
    </w:p>
    <w:p w14:paraId="18FF86CE" w14:textId="5483D30D" w:rsidR="003A1240" w:rsidRPr="007564C1" w:rsidRDefault="003A1240" w:rsidP="008D6463">
      <w:pPr>
        <w:spacing w:after="0" w:line="240" w:lineRule="auto"/>
        <w:ind w:left="-851"/>
        <w:jc w:val="both"/>
        <w:rPr>
          <w:rFonts w:eastAsia="Times New Roman" w:cstheme="minorHAnsi"/>
          <w:b/>
          <w:bCs/>
          <w:color w:val="B9DD49"/>
          <w:sz w:val="24"/>
          <w:szCs w:val="24"/>
          <w:lang w:eastAsia="hu-HU"/>
        </w:rPr>
      </w:pPr>
      <w:r w:rsidRPr="007564C1">
        <w:rPr>
          <w:rFonts w:eastAsia="Times New Roman" w:cstheme="minorHAnsi"/>
          <w:b/>
          <w:bCs/>
          <w:i/>
          <w:iCs/>
          <w:color w:val="B9DD49"/>
          <w:sz w:val="24"/>
          <w:szCs w:val="24"/>
          <w:lang w:eastAsia="hu-HU"/>
        </w:rPr>
        <w:t>2026. november 16–20. |</w:t>
      </w:r>
      <w:r w:rsidRPr="007564C1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hu-HU"/>
        </w:rPr>
        <w:t xml:space="preserve"> </w:t>
      </w:r>
      <w:r w:rsidRPr="003A1240">
        <w:rPr>
          <w:rFonts w:eastAsia="Times New Roman" w:cstheme="minorHAnsi"/>
          <w:b/>
          <w:bCs/>
          <w:i/>
          <w:iCs/>
          <w:color w:val="B9DD49"/>
          <w:sz w:val="24"/>
          <w:szCs w:val="24"/>
          <w:lang w:eastAsia="hu-HU"/>
        </w:rPr>
        <w:t>Online</w:t>
      </w:r>
      <w:r w:rsidRPr="007564C1">
        <w:rPr>
          <w:rFonts w:eastAsia="Times New Roman" w:cstheme="minorHAnsi"/>
          <w:b/>
          <w:bCs/>
          <w:i/>
          <w:iCs/>
          <w:color w:val="FF0000"/>
          <w:sz w:val="24"/>
          <w:szCs w:val="24"/>
          <w:lang w:eastAsia="hu-HU"/>
        </w:rPr>
        <w:t xml:space="preserve"> </w:t>
      </w:r>
      <w:r w:rsidRPr="007564C1">
        <w:rPr>
          <w:rFonts w:eastAsia="Times New Roman" w:cstheme="minorHAnsi"/>
          <w:b/>
          <w:bCs/>
          <w:i/>
          <w:iCs/>
          <w:color w:val="B9DD49"/>
          <w:sz w:val="24"/>
          <w:szCs w:val="24"/>
          <w:lang w:eastAsia="hu-HU"/>
        </w:rPr>
        <w:t>szakmai programsorozat</w:t>
      </w:r>
    </w:p>
    <w:p w14:paraId="1DE3500D" w14:textId="77777777" w:rsidR="003A1240" w:rsidRDefault="003A1240" w:rsidP="008D6463">
      <w:pPr>
        <w:spacing w:after="0" w:line="240" w:lineRule="auto"/>
        <w:ind w:left="-851"/>
        <w:jc w:val="both"/>
        <w:outlineLvl w:val="1"/>
        <w:rPr>
          <w:rFonts w:eastAsia="Times New Roman" w:cstheme="minorHAnsi"/>
          <w:color w:val="595959" w:themeColor="text1" w:themeTint="A6"/>
          <w:sz w:val="24"/>
          <w:szCs w:val="24"/>
          <w:lang w:eastAsia="hu-HU"/>
        </w:rPr>
      </w:pPr>
      <w:r w:rsidRPr="00D00956">
        <w:rPr>
          <w:rFonts w:eastAsia="Times New Roman" w:cstheme="minorHAnsi"/>
          <w:color w:val="595959" w:themeColor="text1" w:themeTint="A6"/>
          <w:sz w:val="24"/>
          <w:szCs w:val="24"/>
          <w:lang w:eastAsia="hu-HU"/>
        </w:rPr>
        <w:t>A kezdet nem határozza meg a teljes történetet…</w:t>
      </w:r>
    </w:p>
    <w:p w14:paraId="3482B394" w14:textId="77777777" w:rsidR="003A1240" w:rsidRPr="00D00956" w:rsidRDefault="003A1240" w:rsidP="008D6463">
      <w:pPr>
        <w:spacing w:after="0" w:line="240" w:lineRule="auto"/>
        <w:ind w:left="-851"/>
        <w:jc w:val="both"/>
        <w:outlineLvl w:val="1"/>
        <w:rPr>
          <w:rFonts w:eastAsia="Times New Roman" w:cstheme="minorHAnsi"/>
          <w:color w:val="595959" w:themeColor="text1" w:themeTint="A6"/>
          <w:sz w:val="24"/>
          <w:szCs w:val="24"/>
          <w:lang w:eastAsia="hu-HU"/>
        </w:rPr>
      </w:pPr>
    </w:p>
    <w:p w14:paraId="152FF8BB" w14:textId="77777777" w:rsidR="003A1240" w:rsidRDefault="003A1240" w:rsidP="008D6463">
      <w:pPr>
        <w:spacing w:after="0" w:line="240" w:lineRule="auto"/>
        <w:ind w:left="-851"/>
        <w:jc w:val="both"/>
        <w:rPr>
          <w:rFonts w:eastAsia="Times New Roman" w:cstheme="minorHAnsi"/>
          <w:color w:val="595959" w:themeColor="text1" w:themeTint="A6"/>
          <w:sz w:val="24"/>
          <w:szCs w:val="24"/>
          <w:lang w:eastAsia="hu-HU"/>
        </w:rPr>
      </w:pPr>
      <w:r w:rsidRPr="00D00956">
        <w:rPr>
          <w:rFonts w:eastAsia="Times New Roman" w:cstheme="minorHAnsi"/>
          <w:color w:val="595959" w:themeColor="text1" w:themeTint="A6"/>
          <w:sz w:val="24"/>
          <w:szCs w:val="24"/>
          <w:lang w:eastAsia="hu-HU"/>
        </w:rPr>
        <w:t>Vannak gyermekek, akiknek az életútja a vártnál korábban kezdődik. Akik számára az első hetek nem csupán az ismerkedésről, hanem az alkalmazkodásról, az idegrendszeri érésről és sokszor komoly megküzdésekről is szólnak.</w:t>
      </w:r>
    </w:p>
    <w:p w14:paraId="6C65C7BE" w14:textId="77777777" w:rsidR="003A1240" w:rsidRPr="00D00956" w:rsidRDefault="003A1240" w:rsidP="008D6463">
      <w:pPr>
        <w:spacing w:after="0" w:line="240" w:lineRule="auto"/>
        <w:ind w:left="-851"/>
        <w:jc w:val="both"/>
        <w:rPr>
          <w:rFonts w:eastAsia="Times New Roman" w:cstheme="minorHAnsi"/>
          <w:color w:val="595959" w:themeColor="text1" w:themeTint="A6"/>
          <w:sz w:val="24"/>
          <w:szCs w:val="24"/>
          <w:lang w:eastAsia="hu-HU"/>
        </w:rPr>
      </w:pPr>
    </w:p>
    <w:p w14:paraId="17ACAB81" w14:textId="77777777" w:rsidR="003A1240" w:rsidRDefault="003A1240" w:rsidP="008D6463">
      <w:pPr>
        <w:spacing w:after="0" w:line="240" w:lineRule="auto"/>
        <w:ind w:left="-851"/>
        <w:jc w:val="both"/>
        <w:rPr>
          <w:rFonts w:eastAsia="Times New Roman" w:cstheme="minorHAnsi"/>
          <w:color w:val="595959" w:themeColor="text1" w:themeTint="A6"/>
          <w:sz w:val="24"/>
          <w:szCs w:val="24"/>
          <w:lang w:eastAsia="hu-HU"/>
        </w:rPr>
      </w:pPr>
      <w:r w:rsidRPr="00D00956">
        <w:rPr>
          <w:rFonts w:eastAsia="Times New Roman" w:cstheme="minorHAnsi"/>
          <w:color w:val="595959" w:themeColor="text1" w:themeTint="A6"/>
          <w:sz w:val="24"/>
          <w:szCs w:val="24"/>
          <w:lang w:eastAsia="hu-HU"/>
        </w:rPr>
        <w:t>De vajon mit jelent a koraszülöttség a gyermek későbbi fejlődése szempontjából? Mennyire határozzák meg a kezdeti életfeltételek a fejlődési lehetőségeket? Mit tudunk megmutatni a vizsgálatainkkal, és mi az, amit csak az idő, a megfigyelés és a gyermek környezetének megismerése tárhat fel?</w:t>
      </w:r>
    </w:p>
    <w:p w14:paraId="563C217E" w14:textId="77777777" w:rsidR="003A1240" w:rsidRPr="00D00956" w:rsidRDefault="003A1240" w:rsidP="008D6463">
      <w:pPr>
        <w:spacing w:after="0" w:line="240" w:lineRule="auto"/>
        <w:ind w:left="-851"/>
        <w:jc w:val="both"/>
        <w:rPr>
          <w:rFonts w:eastAsia="Times New Roman" w:cstheme="minorHAnsi"/>
          <w:color w:val="595959" w:themeColor="text1" w:themeTint="A6"/>
          <w:sz w:val="24"/>
          <w:szCs w:val="24"/>
          <w:lang w:eastAsia="hu-HU"/>
        </w:rPr>
      </w:pPr>
    </w:p>
    <w:p w14:paraId="5BDDD05D" w14:textId="77777777" w:rsidR="003A1240" w:rsidRPr="00D00956" w:rsidRDefault="003A1240" w:rsidP="008D6463">
      <w:pPr>
        <w:spacing w:after="0" w:line="240" w:lineRule="auto"/>
        <w:ind w:left="-851"/>
        <w:jc w:val="both"/>
        <w:rPr>
          <w:rFonts w:eastAsia="Times New Roman" w:cstheme="minorHAnsi"/>
          <w:color w:val="595959" w:themeColor="text1" w:themeTint="A6"/>
          <w:sz w:val="24"/>
          <w:szCs w:val="24"/>
          <w:lang w:eastAsia="hu-HU"/>
        </w:rPr>
      </w:pPr>
      <w:r w:rsidRPr="00D00956">
        <w:rPr>
          <w:rFonts w:eastAsia="Times New Roman" w:cstheme="minorHAnsi"/>
          <w:color w:val="595959" w:themeColor="text1" w:themeTint="A6"/>
          <w:sz w:val="24"/>
          <w:szCs w:val="24"/>
          <w:lang w:eastAsia="hu-HU"/>
        </w:rPr>
        <w:t xml:space="preserve">A koraszülöttség nem csupán </w:t>
      </w:r>
      <w:proofErr w:type="spellStart"/>
      <w:r w:rsidRPr="00D00956">
        <w:rPr>
          <w:rFonts w:eastAsia="Times New Roman" w:cstheme="minorHAnsi"/>
          <w:color w:val="595959" w:themeColor="text1" w:themeTint="A6"/>
          <w:sz w:val="24"/>
          <w:szCs w:val="24"/>
          <w:lang w:eastAsia="hu-HU"/>
        </w:rPr>
        <w:t>neonatológiai</w:t>
      </w:r>
      <w:proofErr w:type="spellEnd"/>
      <w:r w:rsidRPr="00D00956">
        <w:rPr>
          <w:rFonts w:eastAsia="Times New Roman" w:cstheme="minorHAnsi"/>
          <w:color w:val="595959" w:themeColor="text1" w:themeTint="A6"/>
          <w:sz w:val="24"/>
          <w:szCs w:val="24"/>
          <w:lang w:eastAsia="hu-HU"/>
        </w:rPr>
        <w:t xml:space="preserve"> kérdés. A fejlődéslélektan, az idegtudomány, a gyógypedagógia és a korai intervenció közös szakmai területe, ahol a biológiai sérülékenység, a </w:t>
      </w:r>
      <w:proofErr w:type="spellStart"/>
      <w:r w:rsidRPr="00D00956">
        <w:rPr>
          <w:rFonts w:eastAsia="Times New Roman" w:cstheme="minorHAnsi"/>
          <w:color w:val="595959" w:themeColor="text1" w:themeTint="A6"/>
          <w:sz w:val="24"/>
          <w:szCs w:val="24"/>
          <w:lang w:eastAsia="hu-HU"/>
        </w:rPr>
        <w:t>neuroplaszticitás</w:t>
      </w:r>
      <w:proofErr w:type="spellEnd"/>
      <w:r w:rsidRPr="00D00956">
        <w:rPr>
          <w:rFonts w:eastAsia="Times New Roman" w:cstheme="minorHAnsi"/>
          <w:color w:val="595959" w:themeColor="text1" w:themeTint="A6"/>
          <w:sz w:val="24"/>
          <w:szCs w:val="24"/>
          <w:lang w:eastAsia="hu-HU"/>
        </w:rPr>
        <w:t>, a környezeti hatások és a családi erőforrások együttesen formálják a gyermek fejlődési lehetőségeit.</w:t>
      </w:r>
    </w:p>
    <w:p w14:paraId="678F67B5" w14:textId="77777777" w:rsidR="003A1240" w:rsidRDefault="003A1240" w:rsidP="008D6463">
      <w:pPr>
        <w:spacing w:after="0" w:line="240" w:lineRule="auto"/>
        <w:ind w:left="-851"/>
        <w:jc w:val="both"/>
        <w:rPr>
          <w:rFonts w:eastAsia="Times New Roman" w:cstheme="minorHAnsi"/>
          <w:color w:val="595959" w:themeColor="text1" w:themeTint="A6"/>
          <w:sz w:val="24"/>
          <w:szCs w:val="24"/>
          <w:lang w:eastAsia="hu-HU"/>
        </w:rPr>
      </w:pPr>
      <w:r w:rsidRPr="007564C1">
        <w:rPr>
          <w:rFonts w:eastAsia="Times New Roman" w:cstheme="minorHAnsi"/>
          <w:color w:val="AC4CA4"/>
          <w:sz w:val="24"/>
          <w:szCs w:val="24"/>
          <w:lang w:eastAsia="hu-HU"/>
        </w:rPr>
        <w:t>Az idei Koraszülöttek hete négy olyan szakmai kérdést állít a középpontba, amelyekre ritkán adható egyetlen, minden gyermekre érvényes válasz.</w:t>
      </w:r>
    </w:p>
    <w:p w14:paraId="038A887D" w14:textId="77777777" w:rsidR="003A1240" w:rsidRPr="00D00956" w:rsidRDefault="003A1240" w:rsidP="008D6463">
      <w:pPr>
        <w:spacing w:after="0" w:line="240" w:lineRule="auto"/>
        <w:ind w:left="-851"/>
        <w:jc w:val="both"/>
        <w:rPr>
          <w:rFonts w:eastAsia="Times New Roman" w:cstheme="minorHAnsi"/>
          <w:color w:val="595959" w:themeColor="text1" w:themeTint="A6"/>
          <w:sz w:val="24"/>
          <w:szCs w:val="24"/>
          <w:lang w:eastAsia="hu-HU"/>
        </w:rPr>
      </w:pPr>
    </w:p>
    <w:p w14:paraId="74A2CEF1" w14:textId="77777777" w:rsidR="003A1240" w:rsidRPr="00D00956" w:rsidRDefault="003A1240" w:rsidP="008D6463">
      <w:pPr>
        <w:numPr>
          <w:ilvl w:val="0"/>
          <w:numId w:val="8"/>
        </w:numPr>
        <w:spacing w:after="0" w:line="240" w:lineRule="auto"/>
        <w:ind w:left="-851" w:firstLine="852"/>
        <w:jc w:val="both"/>
        <w:rPr>
          <w:rFonts w:eastAsia="Times New Roman" w:cstheme="minorHAnsi"/>
          <w:color w:val="595959" w:themeColor="text1" w:themeTint="A6"/>
          <w:sz w:val="24"/>
          <w:szCs w:val="24"/>
          <w:lang w:eastAsia="hu-HU"/>
        </w:rPr>
      </w:pPr>
      <w:r w:rsidRPr="00D00956">
        <w:rPr>
          <w:rFonts w:eastAsia="Times New Roman" w:cstheme="minorHAnsi"/>
          <w:color w:val="595959" w:themeColor="text1" w:themeTint="A6"/>
          <w:sz w:val="24"/>
          <w:szCs w:val="24"/>
          <w:lang w:eastAsia="hu-HU"/>
        </w:rPr>
        <w:t>Mit jelez előre a koraszülöttség, és mit nem?</w:t>
      </w:r>
    </w:p>
    <w:p w14:paraId="24E9E1D9" w14:textId="77777777" w:rsidR="003A1240" w:rsidRPr="00D00956" w:rsidRDefault="003A1240" w:rsidP="008D6463">
      <w:pPr>
        <w:numPr>
          <w:ilvl w:val="0"/>
          <w:numId w:val="8"/>
        </w:numPr>
        <w:spacing w:after="0" w:line="240" w:lineRule="auto"/>
        <w:ind w:left="-851" w:firstLine="852"/>
        <w:jc w:val="both"/>
        <w:rPr>
          <w:rFonts w:eastAsia="Times New Roman" w:cstheme="minorHAnsi"/>
          <w:color w:val="595959" w:themeColor="text1" w:themeTint="A6"/>
          <w:sz w:val="24"/>
          <w:szCs w:val="24"/>
          <w:lang w:eastAsia="hu-HU"/>
        </w:rPr>
      </w:pPr>
      <w:r w:rsidRPr="00D00956">
        <w:rPr>
          <w:rFonts w:eastAsia="Times New Roman" w:cstheme="minorHAnsi"/>
          <w:color w:val="595959" w:themeColor="text1" w:themeTint="A6"/>
          <w:sz w:val="24"/>
          <w:szCs w:val="24"/>
          <w:lang w:eastAsia="hu-HU"/>
        </w:rPr>
        <w:t>Mikor válhat egy kedvező teszteredmény megtévesztővé?</w:t>
      </w:r>
    </w:p>
    <w:p w14:paraId="3B8A03B2" w14:textId="77777777" w:rsidR="003A1240" w:rsidRPr="00D00956" w:rsidRDefault="003A1240" w:rsidP="008D6463">
      <w:pPr>
        <w:numPr>
          <w:ilvl w:val="0"/>
          <w:numId w:val="8"/>
        </w:numPr>
        <w:spacing w:after="0" w:line="240" w:lineRule="auto"/>
        <w:ind w:left="-851" w:firstLine="852"/>
        <w:jc w:val="both"/>
        <w:rPr>
          <w:rFonts w:eastAsia="Times New Roman" w:cstheme="minorHAnsi"/>
          <w:color w:val="595959" w:themeColor="text1" w:themeTint="A6"/>
          <w:sz w:val="24"/>
          <w:szCs w:val="24"/>
          <w:lang w:eastAsia="hu-HU"/>
        </w:rPr>
      </w:pPr>
      <w:r w:rsidRPr="00D00956">
        <w:rPr>
          <w:rFonts w:eastAsia="Times New Roman" w:cstheme="minorHAnsi"/>
          <w:color w:val="595959" w:themeColor="text1" w:themeTint="A6"/>
          <w:sz w:val="24"/>
          <w:szCs w:val="24"/>
          <w:lang w:eastAsia="hu-HU"/>
        </w:rPr>
        <w:t>Hogyan különböztethetjük meg a valódi fejlődést a mérési ingadozástól?</w:t>
      </w:r>
    </w:p>
    <w:p w14:paraId="38BC908B" w14:textId="77777777" w:rsidR="003A1240" w:rsidRDefault="003A1240" w:rsidP="008D6463">
      <w:pPr>
        <w:numPr>
          <w:ilvl w:val="0"/>
          <w:numId w:val="8"/>
        </w:numPr>
        <w:spacing w:after="0" w:line="240" w:lineRule="auto"/>
        <w:ind w:left="-851" w:firstLine="852"/>
        <w:jc w:val="both"/>
        <w:rPr>
          <w:rFonts w:eastAsia="Times New Roman" w:cstheme="minorHAnsi"/>
          <w:color w:val="595959" w:themeColor="text1" w:themeTint="A6"/>
          <w:sz w:val="24"/>
          <w:szCs w:val="24"/>
          <w:lang w:eastAsia="hu-HU"/>
        </w:rPr>
      </w:pPr>
      <w:r w:rsidRPr="00D00956">
        <w:rPr>
          <w:rFonts w:eastAsia="Times New Roman" w:cstheme="minorHAnsi"/>
          <w:color w:val="595959" w:themeColor="text1" w:themeTint="A6"/>
          <w:sz w:val="24"/>
          <w:szCs w:val="24"/>
          <w:lang w:eastAsia="hu-HU"/>
        </w:rPr>
        <w:t>Hogyan biztosíthatjuk, hogy egyetlen gyermek se vesszen el az ellátórendszerek találkozási pontjain?</w:t>
      </w:r>
    </w:p>
    <w:p w14:paraId="3501E5E9" w14:textId="77777777" w:rsidR="003A1240" w:rsidRPr="00D00956" w:rsidRDefault="003A1240" w:rsidP="008D6463">
      <w:pPr>
        <w:spacing w:after="0" w:line="240" w:lineRule="auto"/>
        <w:ind w:left="-851"/>
        <w:jc w:val="both"/>
        <w:rPr>
          <w:rFonts w:eastAsia="Times New Roman" w:cstheme="minorHAnsi"/>
          <w:color w:val="595959" w:themeColor="text1" w:themeTint="A6"/>
          <w:sz w:val="24"/>
          <w:szCs w:val="24"/>
          <w:lang w:eastAsia="hu-HU"/>
        </w:rPr>
      </w:pPr>
    </w:p>
    <w:p w14:paraId="24DDE514" w14:textId="77777777" w:rsidR="003A1240" w:rsidRDefault="003A1240" w:rsidP="008D6463">
      <w:pPr>
        <w:spacing w:after="0" w:line="240" w:lineRule="auto"/>
        <w:ind w:left="-851"/>
        <w:jc w:val="both"/>
        <w:rPr>
          <w:rFonts w:eastAsia="Times New Roman" w:cstheme="minorHAnsi"/>
          <w:color w:val="595959" w:themeColor="text1" w:themeTint="A6"/>
          <w:sz w:val="24"/>
          <w:szCs w:val="24"/>
          <w:lang w:eastAsia="hu-HU"/>
        </w:rPr>
      </w:pPr>
      <w:r w:rsidRPr="00D00956">
        <w:rPr>
          <w:rFonts w:eastAsia="Times New Roman" w:cstheme="minorHAnsi"/>
          <w:color w:val="595959" w:themeColor="text1" w:themeTint="A6"/>
          <w:sz w:val="24"/>
          <w:szCs w:val="24"/>
          <w:lang w:eastAsia="hu-HU"/>
        </w:rPr>
        <w:t>A négynapos</w:t>
      </w:r>
      <w:r w:rsidRPr="003A1240">
        <w:rPr>
          <w:rFonts w:eastAsia="Times New Roman" w:cstheme="minorHAnsi"/>
          <w:color w:val="595959" w:themeColor="text1" w:themeTint="A6"/>
          <w:sz w:val="24"/>
          <w:szCs w:val="24"/>
          <w:lang w:eastAsia="hu-HU"/>
        </w:rPr>
        <w:t xml:space="preserve"> online </w:t>
      </w:r>
      <w:r w:rsidRPr="00D00956">
        <w:rPr>
          <w:rFonts w:eastAsia="Times New Roman" w:cstheme="minorHAnsi"/>
          <w:color w:val="595959" w:themeColor="text1" w:themeTint="A6"/>
          <w:sz w:val="24"/>
          <w:szCs w:val="24"/>
          <w:lang w:eastAsia="hu-HU"/>
        </w:rPr>
        <w:t>műhelysorozat során a tudományos eredmények, a fejlődésdiagnosztikai dilemmák és a gyakorlati esetfeldolgozások találkoznak.</w:t>
      </w:r>
    </w:p>
    <w:p w14:paraId="6FA9E40A" w14:textId="77777777" w:rsidR="003A1240" w:rsidRPr="00D00956" w:rsidRDefault="003A1240" w:rsidP="008D6463">
      <w:pPr>
        <w:spacing w:after="0" w:line="240" w:lineRule="auto"/>
        <w:ind w:left="-851"/>
        <w:jc w:val="both"/>
        <w:rPr>
          <w:rFonts w:eastAsia="Times New Roman" w:cstheme="minorHAnsi"/>
          <w:color w:val="595959" w:themeColor="text1" w:themeTint="A6"/>
          <w:sz w:val="24"/>
          <w:szCs w:val="24"/>
          <w:lang w:eastAsia="hu-HU"/>
        </w:rPr>
      </w:pPr>
    </w:p>
    <w:p w14:paraId="639E412D" w14:textId="77777777" w:rsidR="003A1240" w:rsidRPr="00D00956" w:rsidRDefault="003A1240" w:rsidP="008D6463">
      <w:pPr>
        <w:spacing w:after="0" w:line="240" w:lineRule="auto"/>
        <w:ind w:left="-851"/>
        <w:jc w:val="both"/>
        <w:rPr>
          <w:rFonts w:eastAsia="Times New Roman" w:cstheme="minorHAnsi"/>
          <w:color w:val="595959" w:themeColor="text1" w:themeTint="A6"/>
          <w:sz w:val="24"/>
          <w:szCs w:val="24"/>
          <w:lang w:eastAsia="hu-HU"/>
        </w:rPr>
      </w:pPr>
      <w:r w:rsidRPr="00D00956">
        <w:rPr>
          <w:rFonts w:eastAsia="Times New Roman" w:cstheme="minorHAnsi"/>
          <w:color w:val="595959" w:themeColor="text1" w:themeTint="A6"/>
          <w:sz w:val="24"/>
          <w:szCs w:val="24"/>
          <w:lang w:eastAsia="hu-HU"/>
        </w:rPr>
        <w:t>Nem kész válaszokat szeretnénk csupán átadni, hanem közös gondolkodásra hívjuk mindazokat, akik a koraszülött gyermekek és családjaik támogatásában szerepet vállalnak.</w:t>
      </w:r>
    </w:p>
    <w:p w14:paraId="49374AC4" w14:textId="77777777" w:rsidR="003A1240" w:rsidRDefault="003A1240" w:rsidP="008D6463">
      <w:pPr>
        <w:spacing w:after="0" w:line="240" w:lineRule="auto"/>
        <w:ind w:left="-851"/>
        <w:jc w:val="both"/>
        <w:rPr>
          <w:rFonts w:cstheme="minorHAnsi"/>
          <w:noProof/>
          <w:color w:val="595959" w:themeColor="text1" w:themeTint="A6"/>
          <w:sz w:val="24"/>
          <w:szCs w:val="24"/>
          <w:shd w:val="clear" w:color="auto" w:fill="FFFFFF"/>
        </w:rPr>
      </w:pPr>
      <w:r w:rsidRPr="00D00956">
        <w:rPr>
          <w:rFonts w:eastAsia="Times New Roman" w:cstheme="minorHAnsi"/>
          <w:color w:val="595959" w:themeColor="text1" w:themeTint="A6"/>
          <w:sz w:val="24"/>
          <w:szCs w:val="24"/>
          <w:lang w:eastAsia="hu-HU"/>
        </w:rPr>
        <w:t>Mert a korai intervenció egyik legfontosabb kérdése nem kizárólag az, hogy hol tart ma a gyermek, hanem az is, hogy milyen lehetőségeket teremthetünk számára a holnaphoz.</w:t>
      </w:r>
    </w:p>
    <w:p w14:paraId="234C364A" w14:textId="3C2068E1" w:rsidR="003A1240" w:rsidRDefault="003A1240" w:rsidP="003A1240">
      <w:pPr>
        <w:spacing w:after="0"/>
        <w:ind w:left="-709"/>
      </w:pPr>
    </w:p>
    <w:p w14:paraId="426458D4" w14:textId="1EB095BC" w:rsidR="003A1240" w:rsidRDefault="003A1240" w:rsidP="003A1240">
      <w:pPr>
        <w:spacing w:after="0"/>
        <w:ind w:left="-709"/>
      </w:pPr>
    </w:p>
    <w:p w14:paraId="776D032B" w14:textId="77777777" w:rsidR="003A1240" w:rsidRDefault="003A1240" w:rsidP="003A1240">
      <w:pPr>
        <w:spacing w:after="0"/>
        <w:ind w:left="-709"/>
      </w:pPr>
    </w:p>
    <w:p w14:paraId="04D0AF44" w14:textId="42DB8ACA" w:rsidR="003A1240" w:rsidRPr="003A1240" w:rsidRDefault="003A1240" w:rsidP="003A1240">
      <w:pPr>
        <w:ind w:left="142" w:hanging="993"/>
        <w:rPr>
          <w:color w:val="A7C247"/>
        </w:rPr>
      </w:pPr>
      <w:r w:rsidRPr="000E727D">
        <w:rPr>
          <w:rStyle w:val="normaltextrun"/>
          <w:rFonts w:ascii="Calibri" w:hAnsi="Calibri" w:cs="Calibri"/>
          <w:b/>
          <w:bCs/>
          <w:color w:val="A7C247"/>
          <w:sz w:val="28"/>
          <w:szCs w:val="28"/>
          <w:shd w:val="clear" w:color="auto" w:fill="FFFFFF"/>
        </w:rPr>
        <w:lastRenderedPageBreak/>
        <w:t>Fővárosi Pedagógiai Szakszolgálat </w:t>
      </w:r>
      <w:r>
        <w:rPr>
          <w:rFonts w:ascii="Calibri" w:hAnsi="Calibri" w:cs="Calibri"/>
          <w:b/>
          <w:bCs/>
          <w:color w:val="A7C247"/>
          <w:sz w:val="28"/>
          <w:szCs w:val="28"/>
          <w:shd w:val="clear" w:color="auto" w:fill="FFFFFF"/>
        </w:rPr>
        <w:t>Korai Fejlesztési Centrum és Tanácsadó Szakmai Központ</w:t>
      </w:r>
    </w:p>
    <w:p w14:paraId="4DF56A8F" w14:textId="59CC11B8" w:rsidR="004756E6" w:rsidRPr="00F20B7F" w:rsidRDefault="004756E6" w:rsidP="008D6463">
      <w:pPr>
        <w:spacing w:after="0"/>
        <w:ind w:left="-851"/>
        <w:rPr>
          <w:b/>
          <w:bCs/>
          <w:color w:val="AC4CA4"/>
          <w:sz w:val="24"/>
          <w:szCs w:val="24"/>
        </w:rPr>
      </w:pPr>
      <w:r w:rsidRPr="00F20B7F">
        <w:rPr>
          <w:b/>
          <w:bCs/>
          <w:color w:val="AC4CA4"/>
          <w:sz w:val="24"/>
          <w:szCs w:val="24"/>
        </w:rPr>
        <w:t>RÉSZVÉTELI INFORMÁCIÓK</w:t>
      </w:r>
    </w:p>
    <w:p w14:paraId="5B05BCC0" w14:textId="77777777" w:rsidR="004756E6" w:rsidRPr="0097133F" w:rsidRDefault="004756E6" w:rsidP="008D6463">
      <w:pPr>
        <w:spacing w:after="0"/>
        <w:ind w:left="-851"/>
        <w:rPr>
          <w:color w:val="595959" w:themeColor="text1" w:themeTint="A6"/>
          <w:sz w:val="24"/>
          <w:szCs w:val="24"/>
        </w:rPr>
      </w:pPr>
    </w:p>
    <w:p w14:paraId="0626F290" w14:textId="1EC951EC" w:rsidR="004756E6" w:rsidRPr="0097133F" w:rsidRDefault="004756E6" w:rsidP="008D6463">
      <w:pPr>
        <w:spacing w:after="0"/>
        <w:ind w:left="-851"/>
        <w:rPr>
          <w:color w:val="595959" w:themeColor="text1" w:themeTint="A6"/>
          <w:sz w:val="24"/>
          <w:szCs w:val="24"/>
        </w:rPr>
      </w:pPr>
      <w:r w:rsidRPr="0097133F">
        <w:rPr>
          <w:color w:val="595959" w:themeColor="text1" w:themeTint="A6"/>
          <w:sz w:val="24"/>
          <w:szCs w:val="24"/>
        </w:rPr>
        <w:t>A Koraszülöttek hete 2026 online szakmai programsorozaton való részvétel ingyenes, azonban előzetes regisztrációhoz kötött. Kérjük, hogy részvételi szándékukat a 2026. november 16., 17., 19. és 20. napján megrendezendő online programokra legkésőbb 2026. november 13-ig (péntek) jelezzék.</w:t>
      </w:r>
    </w:p>
    <w:p w14:paraId="2C589361" w14:textId="77777777" w:rsidR="0097133F" w:rsidRPr="0097133F" w:rsidRDefault="0097133F" w:rsidP="008D6463">
      <w:pPr>
        <w:spacing w:after="0"/>
        <w:ind w:left="-851"/>
        <w:rPr>
          <w:color w:val="595959" w:themeColor="text1" w:themeTint="A6"/>
          <w:sz w:val="24"/>
          <w:szCs w:val="24"/>
        </w:rPr>
      </w:pPr>
    </w:p>
    <w:p w14:paraId="1F342581" w14:textId="5D1ABAC1" w:rsidR="004756E6" w:rsidRPr="00F20B7F" w:rsidRDefault="004756E6" w:rsidP="008D6463">
      <w:pPr>
        <w:spacing w:after="0"/>
        <w:ind w:left="-851"/>
        <w:rPr>
          <w:b/>
          <w:bCs/>
          <w:color w:val="AC4CA4"/>
          <w:sz w:val="24"/>
          <w:szCs w:val="24"/>
        </w:rPr>
      </w:pPr>
      <w:r w:rsidRPr="00F20B7F">
        <w:rPr>
          <w:b/>
          <w:bCs/>
          <w:color w:val="AC4CA4"/>
          <w:sz w:val="24"/>
          <w:szCs w:val="24"/>
        </w:rPr>
        <w:t>Az online csatlakozáshoz szükséges linket a regisztráció során megadott e-mail-címre legkésőbb az adott programnapot megelőző napon küldjük meg.</w:t>
      </w:r>
    </w:p>
    <w:p w14:paraId="657B5D62" w14:textId="77777777" w:rsidR="0097133F" w:rsidRPr="0097133F" w:rsidRDefault="0097133F" w:rsidP="008D6463">
      <w:pPr>
        <w:spacing w:after="0"/>
        <w:ind w:left="-851"/>
        <w:rPr>
          <w:color w:val="595959" w:themeColor="text1" w:themeTint="A6"/>
          <w:sz w:val="24"/>
          <w:szCs w:val="24"/>
        </w:rPr>
      </w:pPr>
    </w:p>
    <w:p w14:paraId="2E8F7944" w14:textId="77777777" w:rsidR="004756E6" w:rsidRPr="0097133F" w:rsidRDefault="004756E6" w:rsidP="008D6463">
      <w:pPr>
        <w:spacing w:after="0"/>
        <w:ind w:left="-851"/>
        <w:rPr>
          <w:color w:val="595959" w:themeColor="text1" w:themeTint="A6"/>
          <w:sz w:val="24"/>
          <w:szCs w:val="24"/>
        </w:rPr>
      </w:pPr>
      <w:r w:rsidRPr="00F20B7F">
        <w:rPr>
          <w:b/>
          <w:bCs/>
          <w:color w:val="B9DD49"/>
          <w:sz w:val="24"/>
          <w:szCs w:val="24"/>
        </w:rPr>
        <w:t xml:space="preserve">További információ: </w:t>
      </w:r>
      <w:hyperlink r:id="rId12" w:history="1">
        <w:r w:rsidRPr="0097133F">
          <w:rPr>
            <w:rStyle w:val="Hiperhivatkozs"/>
            <w:color w:val="595959" w:themeColor="text1" w:themeTint="A6"/>
            <w:sz w:val="24"/>
            <w:szCs w:val="24"/>
            <w:u w:val="none"/>
          </w:rPr>
          <w:t>koraszulottekhete2026@fpsz.net</w:t>
        </w:r>
      </w:hyperlink>
    </w:p>
    <w:p w14:paraId="512BF068" w14:textId="77777777" w:rsidR="004756E6" w:rsidRPr="0097133F" w:rsidRDefault="004756E6" w:rsidP="008D6463">
      <w:pPr>
        <w:spacing w:after="0"/>
        <w:ind w:left="-851"/>
        <w:rPr>
          <w:color w:val="595959" w:themeColor="text1" w:themeTint="A6"/>
          <w:sz w:val="24"/>
          <w:szCs w:val="24"/>
        </w:rPr>
      </w:pPr>
      <w:r w:rsidRPr="0097133F">
        <w:rPr>
          <w:color w:val="595959" w:themeColor="text1" w:themeTint="A6"/>
          <w:sz w:val="24"/>
          <w:szCs w:val="24"/>
        </w:rPr>
        <w:t>A szervezőbizottság a programváltoztatás jogát fenntartja.</w:t>
      </w:r>
    </w:p>
    <w:p w14:paraId="3B69CCFB" w14:textId="14E9DCF7" w:rsidR="004756E6" w:rsidRDefault="004756E6"/>
    <w:p w14:paraId="6ACEB6C3" w14:textId="1746382D" w:rsidR="0097133F" w:rsidRDefault="0097133F"/>
    <w:p w14:paraId="7BE5C806" w14:textId="3937786E" w:rsidR="0097133F" w:rsidRDefault="0097133F"/>
    <w:p w14:paraId="2013DD51" w14:textId="351E3F99" w:rsidR="0097133F" w:rsidRDefault="0097133F"/>
    <w:p w14:paraId="647A9BE2" w14:textId="4EBB1BFF" w:rsidR="0097133F" w:rsidRDefault="0097133F"/>
    <w:p w14:paraId="7B2DD8E1" w14:textId="28E62860" w:rsidR="0097133F" w:rsidRDefault="0097133F"/>
    <w:p w14:paraId="20A7AF70" w14:textId="5C0216E1" w:rsidR="0097133F" w:rsidRDefault="0097133F"/>
    <w:p w14:paraId="5734A29C" w14:textId="194F1197" w:rsidR="0097133F" w:rsidRDefault="0097133F"/>
    <w:p w14:paraId="09629C4F" w14:textId="27133CFF" w:rsidR="0097133F" w:rsidRDefault="0097133F"/>
    <w:p w14:paraId="2817C241" w14:textId="3283F342" w:rsidR="0097133F" w:rsidRDefault="0097133F"/>
    <w:p w14:paraId="4E8392FC" w14:textId="77777777" w:rsidR="003A1240" w:rsidRDefault="003A1240"/>
    <w:p w14:paraId="2BC5FDDC" w14:textId="5ACE972E" w:rsidR="00D730BB" w:rsidRPr="00D730BB" w:rsidRDefault="00D730BB" w:rsidP="00D730BB">
      <w:pPr>
        <w:ind w:left="142" w:hanging="993"/>
        <w:rPr>
          <w:color w:val="A7C247"/>
        </w:rPr>
      </w:pPr>
      <w:r w:rsidRPr="000E727D">
        <w:rPr>
          <w:rStyle w:val="normaltextrun"/>
          <w:rFonts w:ascii="Calibri" w:hAnsi="Calibri" w:cs="Calibri"/>
          <w:b/>
          <w:bCs/>
          <w:color w:val="A7C247"/>
          <w:sz w:val="28"/>
          <w:szCs w:val="28"/>
          <w:shd w:val="clear" w:color="auto" w:fill="FFFFFF"/>
        </w:rPr>
        <w:lastRenderedPageBreak/>
        <w:t>Fővárosi Pedagógiai Szakszolgálat </w:t>
      </w:r>
      <w:r>
        <w:rPr>
          <w:rFonts w:ascii="Calibri" w:hAnsi="Calibri" w:cs="Calibri"/>
          <w:b/>
          <w:bCs/>
          <w:color w:val="A7C247"/>
          <w:sz w:val="28"/>
          <w:szCs w:val="28"/>
          <w:shd w:val="clear" w:color="auto" w:fill="FFFFFF"/>
        </w:rPr>
        <w:t xml:space="preserve">I. Kerületi </w:t>
      </w:r>
      <w:r w:rsidRPr="000E727D">
        <w:rPr>
          <w:rFonts w:ascii="Calibri" w:hAnsi="Calibri" w:cs="Calibri"/>
          <w:b/>
          <w:bCs/>
          <w:color w:val="A7C247"/>
          <w:sz w:val="28"/>
          <w:szCs w:val="28"/>
          <w:shd w:val="clear" w:color="auto" w:fill="FFFFFF"/>
        </w:rPr>
        <w:t>Tagintézmény</w:t>
      </w:r>
      <w:r w:rsidR="00403718">
        <w:rPr>
          <w:rFonts w:ascii="Calibri" w:hAnsi="Calibri" w:cs="Calibri"/>
          <w:b/>
          <w:bCs/>
          <w:color w:val="A7C247"/>
          <w:sz w:val="28"/>
          <w:szCs w:val="28"/>
          <w:shd w:val="clear" w:color="auto" w:fill="FFFFFF"/>
        </w:rPr>
        <w:t>e</w:t>
      </w:r>
    </w:p>
    <w:tbl>
      <w:tblPr>
        <w:tblStyle w:val="Rcsostblzat"/>
        <w:tblW w:w="15877" w:type="dxa"/>
        <w:tblInd w:w="-856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single" w:sz="4" w:space="0" w:color="7F7F7F" w:themeColor="text1" w:themeTint="8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5"/>
        <w:gridCol w:w="855"/>
        <w:gridCol w:w="1555"/>
        <w:gridCol w:w="2976"/>
        <w:gridCol w:w="3402"/>
        <w:gridCol w:w="1984"/>
        <w:gridCol w:w="1418"/>
        <w:gridCol w:w="2552"/>
      </w:tblGrid>
      <w:tr w:rsidR="00B240D8" w14:paraId="69D7BBDD" w14:textId="77777777" w:rsidTr="00B839C3">
        <w:trPr>
          <w:trHeight w:val="589"/>
        </w:trPr>
        <w:tc>
          <w:tcPr>
            <w:tcW w:w="1135" w:type="dxa"/>
            <w:shd w:val="clear" w:color="auto" w:fill="AC4CA4"/>
            <w:vAlign w:val="center"/>
          </w:tcPr>
          <w:p w14:paraId="373D7EC6" w14:textId="44F8DB17" w:rsidR="00B240D8" w:rsidRPr="00D730BB" w:rsidRDefault="00B240D8" w:rsidP="00D730BB">
            <w:pPr>
              <w:spacing w:after="40"/>
              <w:jc w:val="center"/>
              <w:rPr>
                <w:rFonts w:cstheme="minorHAnsi"/>
                <w:color w:val="FFFFFF" w:themeColor="background1"/>
              </w:rPr>
            </w:pPr>
            <w:r w:rsidRPr="00D730BB">
              <w:rPr>
                <w:rFonts w:cstheme="minorHAnsi"/>
                <w:b/>
                <w:color w:val="FFFFFF" w:themeColor="background1"/>
              </w:rPr>
              <w:t>Dátum</w:t>
            </w:r>
          </w:p>
        </w:tc>
        <w:tc>
          <w:tcPr>
            <w:tcW w:w="855" w:type="dxa"/>
            <w:shd w:val="clear" w:color="auto" w:fill="AC4CA4"/>
            <w:vAlign w:val="center"/>
          </w:tcPr>
          <w:p w14:paraId="4D353417" w14:textId="2351E835" w:rsidR="00B240D8" w:rsidRPr="00D730BB" w:rsidRDefault="00B240D8" w:rsidP="00D730BB">
            <w:pPr>
              <w:spacing w:after="40"/>
              <w:jc w:val="center"/>
              <w:rPr>
                <w:rFonts w:cstheme="minorHAnsi"/>
                <w:color w:val="FFFFFF" w:themeColor="background1"/>
              </w:rPr>
            </w:pPr>
            <w:r w:rsidRPr="00D730BB">
              <w:rPr>
                <w:rFonts w:cstheme="minorHAnsi"/>
                <w:b/>
                <w:color w:val="FFFFFF" w:themeColor="background1"/>
              </w:rPr>
              <w:t>Időpont</w:t>
            </w:r>
          </w:p>
        </w:tc>
        <w:tc>
          <w:tcPr>
            <w:tcW w:w="1555" w:type="dxa"/>
            <w:shd w:val="clear" w:color="auto" w:fill="AC4CA4"/>
            <w:vAlign w:val="center"/>
          </w:tcPr>
          <w:p w14:paraId="0D1C3F1C" w14:textId="4EAE670F" w:rsidR="00B240D8" w:rsidRPr="00D730BB" w:rsidRDefault="00B240D8" w:rsidP="00D730BB">
            <w:pPr>
              <w:spacing w:after="40"/>
              <w:jc w:val="center"/>
              <w:rPr>
                <w:rFonts w:cstheme="minorHAnsi"/>
                <w:color w:val="FFFFFF" w:themeColor="background1"/>
              </w:rPr>
            </w:pPr>
            <w:r w:rsidRPr="00D730BB">
              <w:rPr>
                <w:rFonts w:cstheme="minorHAnsi"/>
                <w:b/>
                <w:color w:val="FFFFFF" w:themeColor="background1"/>
              </w:rPr>
              <w:t>Helyszín</w:t>
            </w:r>
          </w:p>
        </w:tc>
        <w:tc>
          <w:tcPr>
            <w:tcW w:w="2976" w:type="dxa"/>
            <w:shd w:val="clear" w:color="auto" w:fill="AC4CA4"/>
            <w:vAlign w:val="center"/>
          </w:tcPr>
          <w:p w14:paraId="0FADC61A" w14:textId="128856ED" w:rsidR="00B240D8" w:rsidRPr="00D730BB" w:rsidRDefault="00B240D8" w:rsidP="00D730BB">
            <w:pPr>
              <w:spacing w:after="40"/>
              <w:jc w:val="center"/>
              <w:rPr>
                <w:rFonts w:cstheme="minorHAnsi"/>
                <w:color w:val="FFFFFF" w:themeColor="background1"/>
              </w:rPr>
            </w:pPr>
            <w:r w:rsidRPr="00D730BB">
              <w:rPr>
                <w:rFonts w:cstheme="minorHAnsi"/>
                <w:b/>
                <w:color w:val="FFFFFF" w:themeColor="background1"/>
              </w:rPr>
              <w:t>Program megnevezése</w:t>
            </w:r>
          </w:p>
        </w:tc>
        <w:tc>
          <w:tcPr>
            <w:tcW w:w="3402" w:type="dxa"/>
            <w:shd w:val="clear" w:color="auto" w:fill="AC4CA4"/>
            <w:vAlign w:val="center"/>
          </w:tcPr>
          <w:p w14:paraId="18959E60" w14:textId="00CACC0E" w:rsidR="00B240D8" w:rsidRPr="00D730BB" w:rsidRDefault="00B240D8" w:rsidP="00D730BB">
            <w:pPr>
              <w:spacing w:after="40"/>
              <w:jc w:val="center"/>
              <w:rPr>
                <w:rFonts w:cstheme="minorHAnsi"/>
                <w:color w:val="FFFFFF" w:themeColor="background1"/>
              </w:rPr>
            </w:pPr>
            <w:r w:rsidRPr="00D730BB">
              <w:rPr>
                <w:rFonts w:cstheme="minorHAnsi"/>
                <w:b/>
                <w:color w:val="FFFFFF" w:themeColor="background1"/>
              </w:rPr>
              <w:t>Rövid leírás</w:t>
            </w:r>
          </w:p>
        </w:tc>
        <w:tc>
          <w:tcPr>
            <w:tcW w:w="1984" w:type="dxa"/>
            <w:shd w:val="clear" w:color="auto" w:fill="AC4CA4"/>
            <w:vAlign w:val="center"/>
          </w:tcPr>
          <w:p w14:paraId="3EE994ED" w14:textId="2D2AD34A" w:rsidR="00B240D8" w:rsidRPr="00D730BB" w:rsidRDefault="00B240D8" w:rsidP="00D730BB">
            <w:pPr>
              <w:spacing w:after="40"/>
              <w:jc w:val="center"/>
              <w:rPr>
                <w:rFonts w:cstheme="minorHAnsi"/>
                <w:color w:val="FFFFFF" w:themeColor="background1"/>
              </w:rPr>
            </w:pPr>
            <w:r w:rsidRPr="00D730BB">
              <w:rPr>
                <w:rFonts w:cstheme="minorHAnsi"/>
                <w:b/>
                <w:color w:val="FFFFFF" w:themeColor="background1"/>
              </w:rPr>
              <w:t>Célcsoport</w:t>
            </w:r>
          </w:p>
        </w:tc>
        <w:tc>
          <w:tcPr>
            <w:tcW w:w="1418" w:type="dxa"/>
            <w:shd w:val="clear" w:color="auto" w:fill="AC4CA4"/>
            <w:vAlign w:val="center"/>
          </w:tcPr>
          <w:p w14:paraId="22032FF3" w14:textId="0020FA0F" w:rsidR="00B240D8" w:rsidRPr="00D730BB" w:rsidRDefault="00B240D8" w:rsidP="00D730BB">
            <w:pPr>
              <w:spacing w:after="40"/>
              <w:jc w:val="center"/>
              <w:rPr>
                <w:rFonts w:cstheme="minorHAnsi"/>
                <w:color w:val="FFFFFF" w:themeColor="background1"/>
              </w:rPr>
            </w:pPr>
            <w:r w:rsidRPr="00D730BB">
              <w:rPr>
                <w:rFonts w:cstheme="minorHAnsi"/>
                <w:b/>
                <w:color w:val="FFFFFF" w:themeColor="background1"/>
              </w:rPr>
              <w:t>Férőhely</w:t>
            </w:r>
          </w:p>
        </w:tc>
        <w:tc>
          <w:tcPr>
            <w:tcW w:w="2552" w:type="dxa"/>
            <w:shd w:val="clear" w:color="auto" w:fill="AC4CA4"/>
            <w:vAlign w:val="center"/>
          </w:tcPr>
          <w:p w14:paraId="6F534DAC" w14:textId="1E8ADA96" w:rsidR="00B240D8" w:rsidRPr="00D730BB" w:rsidRDefault="00B240D8" w:rsidP="00D730BB">
            <w:pPr>
              <w:spacing w:after="40"/>
              <w:jc w:val="center"/>
              <w:rPr>
                <w:rFonts w:cstheme="minorHAnsi"/>
                <w:color w:val="FFFFFF" w:themeColor="background1"/>
              </w:rPr>
            </w:pPr>
            <w:r w:rsidRPr="00D730BB">
              <w:rPr>
                <w:rFonts w:cstheme="minorHAnsi"/>
                <w:b/>
                <w:color w:val="FFFFFF" w:themeColor="background1"/>
              </w:rPr>
              <w:t>Jelentkezés módja</w:t>
            </w:r>
          </w:p>
        </w:tc>
      </w:tr>
      <w:tr w:rsidR="00D730BB" w14:paraId="32DE9BF2" w14:textId="77777777" w:rsidTr="00B839C3">
        <w:trPr>
          <w:trHeight w:val="20"/>
        </w:trPr>
        <w:tc>
          <w:tcPr>
            <w:tcW w:w="1135" w:type="dxa"/>
          </w:tcPr>
          <w:p w14:paraId="2C8C54D2" w14:textId="01F839B8" w:rsidR="00E175D6" w:rsidRPr="00C17A8E" w:rsidRDefault="00E175D6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2026.11.17.</w:t>
            </w:r>
          </w:p>
        </w:tc>
        <w:tc>
          <w:tcPr>
            <w:tcW w:w="855" w:type="dxa"/>
          </w:tcPr>
          <w:p w14:paraId="1E9EB443" w14:textId="03E3F2DE" w:rsidR="00E175D6" w:rsidRPr="00C17A8E" w:rsidRDefault="00E175D6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14:00</w:t>
            </w:r>
          </w:p>
        </w:tc>
        <w:tc>
          <w:tcPr>
            <w:tcW w:w="1555" w:type="dxa"/>
          </w:tcPr>
          <w:p w14:paraId="79E9A8A8" w14:textId="77777777" w:rsidR="00D730BB" w:rsidRDefault="00E175D6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FPSZ I. Kerületi Tagintézménye,</w:t>
            </w:r>
          </w:p>
          <w:p w14:paraId="1F6D2ED1" w14:textId="77777777" w:rsidR="00D730BB" w:rsidRDefault="00E175D6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1012 Budapest,</w:t>
            </w:r>
          </w:p>
          <w:p w14:paraId="49763C1D" w14:textId="310B73FB" w:rsidR="00E175D6" w:rsidRPr="00C17A8E" w:rsidRDefault="00E175D6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proofErr w:type="spellStart"/>
            <w:r w:rsidRPr="00C17A8E">
              <w:rPr>
                <w:rFonts w:cstheme="minorHAnsi"/>
                <w:color w:val="595959" w:themeColor="text1" w:themeTint="A6"/>
              </w:rPr>
              <w:t>Logodi</w:t>
            </w:r>
            <w:proofErr w:type="spellEnd"/>
            <w:r w:rsidRPr="00C17A8E">
              <w:rPr>
                <w:rFonts w:cstheme="minorHAnsi"/>
                <w:color w:val="595959" w:themeColor="text1" w:themeTint="A6"/>
              </w:rPr>
              <w:t xml:space="preserve"> utca 80.</w:t>
            </w:r>
          </w:p>
        </w:tc>
        <w:tc>
          <w:tcPr>
            <w:tcW w:w="2976" w:type="dxa"/>
          </w:tcPr>
          <w:p w14:paraId="57ED1334" w14:textId="415536C3" w:rsidR="00E175D6" w:rsidRPr="00C17A8E" w:rsidRDefault="00E175D6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 xml:space="preserve">Beszélgetés a koraszülött gyermekeket és </w:t>
            </w:r>
            <w:proofErr w:type="spellStart"/>
            <w:r w:rsidRPr="00C17A8E">
              <w:rPr>
                <w:rFonts w:cstheme="minorHAnsi"/>
                <w:color w:val="595959" w:themeColor="text1" w:themeTint="A6"/>
              </w:rPr>
              <w:t>szüleiket</w:t>
            </w:r>
            <w:proofErr w:type="spellEnd"/>
            <w:r w:rsidRPr="00C17A8E">
              <w:rPr>
                <w:rFonts w:cstheme="minorHAnsi"/>
                <w:color w:val="595959" w:themeColor="text1" w:themeTint="A6"/>
              </w:rPr>
              <w:t xml:space="preserve"> érintő kérdéskörökről, szakértő bevonásával, valamint közös KORIP horgolás.</w:t>
            </w:r>
          </w:p>
        </w:tc>
        <w:tc>
          <w:tcPr>
            <w:tcW w:w="3402" w:type="dxa"/>
          </w:tcPr>
          <w:p w14:paraId="7D22BFF6" w14:textId="77777777" w:rsidR="00E175D6" w:rsidRPr="00C17A8E" w:rsidRDefault="00E175D6" w:rsidP="00C17A8E">
            <w:pPr>
              <w:rPr>
                <w:rFonts w:cstheme="minorHAnsi"/>
                <w:color w:val="595959" w:themeColor="text1" w:themeTint="A6"/>
                <w:shd w:val="clear" w:color="auto" w:fill="FFFFFF"/>
              </w:rPr>
            </w:pPr>
            <w:r w:rsidRPr="00C17A8E">
              <w:rPr>
                <w:rFonts w:cstheme="minorHAnsi"/>
                <w:color w:val="595959" w:themeColor="text1" w:themeTint="A6"/>
                <w:shd w:val="clear" w:color="auto" w:fill="FFFFFF"/>
              </w:rPr>
              <w:t xml:space="preserve">Interaktív beszélgetésre nyílik lehetőség meghívott szakértőnkkel, ahol a résztvevők kérdéseiket és tapasztalataikat is megoszthatják. </w:t>
            </w:r>
          </w:p>
          <w:p w14:paraId="392B3A80" w14:textId="77777777" w:rsidR="00E175D6" w:rsidRPr="00C17A8E" w:rsidRDefault="00E175D6" w:rsidP="00C17A8E">
            <w:pPr>
              <w:rPr>
                <w:rFonts w:cstheme="minorHAnsi"/>
                <w:color w:val="595959" w:themeColor="text1" w:themeTint="A6"/>
                <w:shd w:val="clear" w:color="auto" w:fill="FFFFFF"/>
              </w:rPr>
            </w:pPr>
          </w:p>
          <w:p w14:paraId="4A701D56" w14:textId="77777777" w:rsidR="00E175D6" w:rsidRPr="00C17A8E" w:rsidRDefault="00E175D6" w:rsidP="00C17A8E">
            <w:pPr>
              <w:rPr>
                <w:rFonts w:cstheme="minorHAnsi"/>
                <w:color w:val="595959" w:themeColor="text1" w:themeTint="A6"/>
                <w:shd w:val="clear" w:color="auto" w:fill="FFFFFF"/>
              </w:rPr>
            </w:pPr>
            <w:r w:rsidRPr="00C17A8E">
              <w:rPr>
                <w:rFonts w:cstheme="minorHAnsi"/>
                <w:color w:val="595959" w:themeColor="text1" w:themeTint="A6"/>
                <w:shd w:val="clear" w:color="auto" w:fill="FFFFFF"/>
              </w:rPr>
              <w:t>A programot közös KORIP-horgolással zárjuk, amely során kifejezhetjük támogatásunkat a koraszülött babák és családjaik felé.</w:t>
            </w:r>
          </w:p>
          <w:p w14:paraId="4A22481B" w14:textId="77777777" w:rsidR="00E175D6" w:rsidRPr="00C17A8E" w:rsidRDefault="00E175D6" w:rsidP="00C17A8E">
            <w:pPr>
              <w:rPr>
                <w:rFonts w:cstheme="minorHAnsi"/>
                <w:color w:val="595959" w:themeColor="text1" w:themeTint="A6"/>
                <w:shd w:val="clear" w:color="auto" w:fill="FFFFFF"/>
              </w:rPr>
            </w:pPr>
          </w:p>
          <w:p w14:paraId="3D069698" w14:textId="203501D0" w:rsidR="00E175D6" w:rsidRPr="00C17A8E" w:rsidRDefault="00E175D6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  <w:shd w:val="clear" w:color="auto" w:fill="FFFFFF"/>
              </w:rPr>
              <w:t>A rendezvényen való részvétel ingyenes, de regisztrációhoz kötött. A regisztrációt követően a résztvevők megkapják a horgoláshoz szükséges leírást, amely alapján az alkotást ajánlott már otthon elkezdeni. Az eseményen a megkezdett munkák közös befejezésére kerül sor. A horgolás opcionális, nem kötelező eleme az eseménynek. </w:t>
            </w:r>
          </w:p>
        </w:tc>
        <w:tc>
          <w:tcPr>
            <w:tcW w:w="1984" w:type="dxa"/>
          </w:tcPr>
          <w:p w14:paraId="40CC23DA" w14:textId="2C933F69" w:rsidR="00E175D6" w:rsidRPr="00C17A8E" w:rsidRDefault="00E175D6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Minden érdeklődőt szeretettel várunk.</w:t>
            </w:r>
          </w:p>
        </w:tc>
        <w:tc>
          <w:tcPr>
            <w:tcW w:w="1418" w:type="dxa"/>
          </w:tcPr>
          <w:p w14:paraId="72884BD7" w14:textId="27F4777D" w:rsidR="00E175D6" w:rsidRPr="00C17A8E" w:rsidRDefault="00E175D6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15 fő</w:t>
            </w:r>
          </w:p>
        </w:tc>
        <w:tc>
          <w:tcPr>
            <w:tcW w:w="2552" w:type="dxa"/>
          </w:tcPr>
          <w:p w14:paraId="0FA2C123" w14:textId="77777777" w:rsidR="00D730BB" w:rsidRPr="009D53AE" w:rsidRDefault="004C2A34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hyperlink r:id="rId13" w:history="1">
              <w:r w:rsidR="00E175D6" w:rsidRPr="009D53AE">
                <w:rPr>
                  <w:rStyle w:val="Hiperhivatkozs"/>
                  <w:rFonts w:cstheme="minorHAnsi"/>
                  <w:color w:val="595959" w:themeColor="text1" w:themeTint="A6"/>
                  <w:u w:val="none"/>
                </w:rPr>
                <w:t>info.01@fpsz.net</w:t>
              </w:r>
            </w:hyperlink>
            <w:r w:rsidR="00E175D6" w:rsidRPr="009D53AE">
              <w:rPr>
                <w:rFonts w:cstheme="minorHAnsi"/>
                <w:color w:val="595959" w:themeColor="text1" w:themeTint="A6"/>
              </w:rPr>
              <w:t xml:space="preserve"> e-mail</w:t>
            </w:r>
          </w:p>
          <w:p w14:paraId="71D27BA7" w14:textId="7F44DB6C" w:rsidR="00E175D6" w:rsidRPr="00C17A8E" w:rsidRDefault="00E175D6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9D53AE">
              <w:rPr>
                <w:rFonts w:cstheme="minorHAnsi"/>
                <w:color w:val="595959" w:themeColor="text1" w:themeTint="A6"/>
              </w:rPr>
              <w:t>címen lehetséges.</w:t>
            </w:r>
          </w:p>
        </w:tc>
      </w:tr>
    </w:tbl>
    <w:p w14:paraId="2F718876" w14:textId="689325FD" w:rsidR="00C80461" w:rsidRDefault="00C80461"/>
    <w:p w14:paraId="702546F4" w14:textId="611FFBFE" w:rsidR="00D730BB" w:rsidRDefault="00D730BB"/>
    <w:p w14:paraId="23133B22" w14:textId="33D0447E" w:rsidR="00D730BB" w:rsidRDefault="00D730BB"/>
    <w:p w14:paraId="57E07801" w14:textId="59689D39" w:rsidR="00D730BB" w:rsidRDefault="00D730BB"/>
    <w:p w14:paraId="1D646BE6" w14:textId="308C2861" w:rsidR="00D730BB" w:rsidRDefault="00D730BB"/>
    <w:p w14:paraId="0BF5D234" w14:textId="22D6CC8D" w:rsidR="00D730BB" w:rsidRPr="00D730BB" w:rsidRDefault="00D730BB" w:rsidP="00D730BB">
      <w:pPr>
        <w:ind w:left="142" w:hanging="993"/>
        <w:rPr>
          <w:color w:val="A7C247"/>
        </w:rPr>
      </w:pPr>
      <w:r w:rsidRPr="000E727D">
        <w:rPr>
          <w:rStyle w:val="normaltextrun"/>
          <w:rFonts w:ascii="Calibri" w:hAnsi="Calibri" w:cs="Calibri"/>
          <w:b/>
          <w:bCs/>
          <w:color w:val="A7C247"/>
          <w:sz w:val="28"/>
          <w:szCs w:val="28"/>
          <w:shd w:val="clear" w:color="auto" w:fill="FFFFFF"/>
        </w:rPr>
        <w:lastRenderedPageBreak/>
        <w:t>Fővárosi Pedagógiai Szakszolgálat </w:t>
      </w:r>
      <w:r>
        <w:rPr>
          <w:rFonts w:ascii="Calibri" w:hAnsi="Calibri" w:cs="Calibri"/>
          <w:b/>
          <w:bCs/>
          <w:color w:val="A7C247"/>
          <w:sz w:val="28"/>
          <w:szCs w:val="28"/>
          <w:shd w:val="clear" w:color="auto" w:fill="FFFFFF"/>
        </w:rPr>
        <w:t xml:space="preserve">IV. Kerületi </w:t>
      </w:r>
      <w:r w:rsidRPr="000E727D">
        <w:rPr>
          <w:rFonts w:ascii="Calibri" w:hAnsi="Calibri" w:cs="Calibri"/>
          <w:b/>
          <w:bCs/>
          <w:color w:val="A7C247"/>
          <w:sz w:val="28"/>
          <w:szCs w:val="28"/>
          <w:shd w:val="clear" w:color="auto" w:fill="FFFFFF"/>
        </w:rPr>
        <w:t>Tagintézmény</w:t>
      </w:r>
      <w:r w:rsidR="00403718">
        <w:rPr>
          <w:rFonts w:ascii="Calibri" w:hAnsi="Calibri" w:cs="Calibri"/>
          <w:b/>
          <w:bCs/>
          <w:color w:val="A7C247"/>
          <w:sz w:val="28"/>
          <w:szCs w:val="28"/>
          <w:shd w:val="clear" w:color="auto" w:fill="FFFFFF"/>
        </w:rPr>
        <w:t>e</w:t>
      </w:r>
    </w:p>
    <w:tbl>
      <w:tblPr>
        <w:tblStyle w:val="Rcsostblzat"/>
        <w:tblW w:w="15877" w:type="dxa"/>
        <w:tblInd w:w="-856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single" w:sz="4" w:space="0" w:color="7F7F7F" w:themeColor="text1" w:themeTint="8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5"/>
        <w:gridCol w:w="855"/>
        <w:gridCol w:w="1842"/>
        <w:gridCol w:w="3115"/>
        <w:gridCol w:w="2976"/>
        <w:gridCol w:w="2268"/>
        <w:gridCol w:w="1276"/>
        <w:gridCol w:w="2410"/>
      </w:tblGrid>
      <w:tr w:rsidR="00B240D8" w14:paraId="65E76171" w14:textId="77777777" w:rsidTr="00B839C3">
        <w:trPr>
          <w:trHeight w:val="620"/>
        </w:trPr>
        <w:tc>
          <w:tcPr>
            <w:tcW w:w="1135" w:type="dxa"/>
            <w:shd w:val="clear" w:color="auto" w:fill="AC4CA4"/>
            <w:vAlign w:val="center"/>
          </w:tcPr>
          <w:p w14:paraId="0CC9CEC9" w14:textId="358EE7BE" w:rsidR="00B240D8" w:rsidRPr="00467B6E" w:rsidRDefault="00B240D8" w:rsidP="00467B6E">
            <w:pPr>
              <w:spacing w:after="40"/>
              <w:jc w:val="center"/>
              <w:rPr>
                <w:rFonts w:cstheme="minorHAnsi"/>
                <w:color w:val="FFFFFF" w:themeColor="background1"/>
              </w:rPr>
            </w:pPr>
            <w:r w:rsidRPr="00467B6E">
              <w:rPr>
                <w:rFonts w:cstheme="minorHAnsi"/>
                <w:b/>
                <w:color w:val="FFFFFF" w:themeColor="background1"/>
              </w:rPr>
              <w:t>Dátum</w:t>
            </w:r>
          </w:p>
        </w:tc>
        <w:tc>
          <w:tcPr>
            <w:tcW w:w="855" w:type="dxa"/>
            <w:shd w:val="clear" w:color="auto" w:fill="AC4CA4"/>
            <w:vAlign w:val="center"/>
          </w:tcPr>
          <w:p w14:paraId="350EB29D" w14:textId="465D2A3B" w:rsidR="00B240D8" w:rsidRPr="00467B6E" w:rsidRDefault="00B240D8" w:rsidP="00467B6E">
            <w:pPr>
              <w:spacing w:after="40"/>
              <w:jc w:val="center"/>
              <w:rPr>
                <w:rFonts w:cstheme="minorHAnsi"/>
                <w:color w:val="FFFFFF" w:themeColor="background1"/>
              </w:rPr>
            </w:pPr>
            <w:r w:rsidRPr="00467B6E">
              <w:rPr>
                <w:rFonts w:cstheme="minorHAnsi"/>
                <w:b/>
                <w:color w:val="FFFFFF" w:themeColor="background1"/>
              </w:rPr>
              <w:t>Időpont</w:t>
            </w:r>
          </w:p>
        </w:tc>
        <w:tc>
          <w:tcPr>
            <w:tcW w:w="1842" w:type="dxa"/>
            <w:shd w:val="clear" w:color="auto" w:fill="AC4CA4"/>
            <w:vAlign w:val="center"/>
          </w:tcPr>
          <w:p w14:paraId="0FE6F05A" w14:textId="7F29FAD6" w:rsidR="00B240D8" w:rsidRPr="00467B6E" w:rsidRDefault="00B240D8" w:rsidP="00467B6E">
            <w:pPr>
              <w:spacing w:after="40"/>
              <w:jc w:val="center"/>
              <w:rPr>
                <w:rFonts w:cstheme="minorHAnsi"/>
                <w:color w:val="FFFFFF" w:themeColor="background1"/>
              </w:rPr>
            </w:pPr>
            <w:r w:rsidRPr="00467B6E">
              <w:rPr>
                <w:rFonts w:cstheme="minorHAnsi"/>
                <w:b/>
                <w:color w:val="FFFFFF" w:themeColor="background1"/>
              </w:rPr>
              <w:t>Helyszín</w:t>
            </w:r>
          </w:p>
        </w:tc>
        <w:tc>
          <w:tcPr>
            <w:tcW w:w="3115" w:type="dxa"/>
            <w:shd w:val="clear" w:color="auto" w:fill="AC4CA4"/>
            <w:vAlign w:val="center"/>
          </w:tcPr>
          <w:p w14:paraId="299F72D4" w14:textId="0888E90B" w:rsidR="00B240D8" w:rsidRPr="00467B6E" w:rsidRDefault="00B240D8" w:rsidP="00467B6E">
            <w:pPr>
              <w:spacing w:after="40"/>
              <w:jc w:val="center"/>
              <w:rPr>
                <w:rFonts w:cstheme="minorHAnsi"/>
                <w:color w:val="FFFFFF" w:themeColor="background1"/>
              </w:rPr>
            </w:pPr>
            <w:r w:rsidRPr="00467B6E">
              <w:rPr>
                <w:rFonts w:cstheme="minorHAnsi"/>
                <w:b/>
                <w:color w:val="FFFFFF" w:themeColor="background1"/>
              </w:rPr>
              <w:t>Program megnevezése</w:t>
            </w:r>
          </w:p>
        </w:tc>
        <w:tc>
          <w:tcPr>
            <w:tcW w:w="2976" w:type="dxa"/>
            <w:shd w:val="clear" w:color="auto" w:fill="AC4CA4"/>
            <w:vAlign w:val="center"/>
          </w:tcPr>
          <w:p w14:paraId="65050974" w14:textId="076103DF" w:rsidR="00B240D8" w:rsidRPr="00467B6E" w:rsidRDefault="00B240D8" w:rsidP="00467B6E">
            <w:pPr>
              <w:jc w:val="center"/>
              <w:rPr>
                <w:rFonts w:cstheme="minorHAnsi"/>
                <w:color w:val="FFFFFF" w:themeColor="background1"/>
                <w:shd w:val="clear" w:color="auto" w:fill="FFFFFF"/>
              </w:rPr>
            </w:pPr>
            <w:r w:rsidRPr="00467B6E">
              <w:rPr>
                <w:rFonts w:cstheme="minorHAnsi"/>
                <w:b/>
                <w:color w:val="FFFFFF" w:themeColor="background1"/>
              </w:rPr>
              <w:t>Rövid leírás</w:t>
            </w:r>
          </w:p>
        </w:tc>
        <w:tc>
          <w:tcPr>
            <w:tcW w:w="2268" w:type="dxa"/>
            <w:shd w:val="clear" w:color="auto" w:fill="AC4CA4"/>
            <w:vAlign w:val="center"/>
          </w:tcPr>
          <w:p w14:paraId="0D488A33" w14:textId="2FDE3052" w:rsidR="00B240D8" w:rsidRPr="00467B6E" w:rsidRDefault="00B240D8" w:rsidP="00467B6E">
            <w:pPr>
              <w:spacing w:after="40"/>
              <w:jc w:val="center"/>
              <w:rPr>
                <w:rFonts w:cstheme="minorHAnsi"/>
                <w:color w:val="FFFFFF" w:themeColor="background1"/>
              </w:rPr>
            </w:pPr>
            <w:r w:rsidRPr="00467B6E">
              <w:rPr>
                <w:rFonts w:cstheme="minorHAnsi"/>
                <w:b/>
                <w:color w:val="FFFFFF" w:themeColor="background1"/>
              </w:rPr>
              <w:t>Célcsoport</w:t>
            </w:r>
          </w:p>
        </w:tc>
        <w:tc>
          <w:tcPr>
            <w:tcW w:w="1276" w:type="dxa"/>
            <w:shd w:val="clear" w:color="auto" w:fill="AC4CA4"/>
            <w:vAlign w:val="center"/>
          </w:tcPr>
          <w:p w14:paraId="32EA7EF3" w14:textId="79F07701" w:rsidR="00B240D8" w:rsidRPr="00467B6E" w:rsidRDefault="00B240D8" w:rsidP="00467B6E">
            <w:pPr>
              <w:spacing w:after="40"/>
              <w:jc w:val="center"/>
              <w:rPr>
                <w:rFonts w:cstheme="minorHAnsi"/>
                <w:color w:val="FFFFFF" w:themeColor="background1"/>
              </w:rPr>
            </w:pPr>
            <w:r w:rsidRPr="00467B6E">
              <w:rPr>
                <w:rFonts w:cstheme="minorHAnsi"/>
                <w:b/>
                <w:color w:val="FFFFFF" w:themeColor="background1"/>
              </w:rPr>
              <w:t>Férőhely</w:t>
            </w:r>
          </w:p>
        </w:tc>
        <w:tc>
          <w:tcPr>
            <w:tcW w:w="2410" w:type="dxa"/>
            <w:shd w:val="clear" w:color="auto" w:fill="AC4CA4"/>
            <w:vAlign w:val="center"/>
          </w:tcPr>
          <w:p w14:paraId="6915017F" w14:textId="19124A91" w:rsidR="00B240D8" w:rsidRPr="00467B6E" w:rsidRDefault="00B240D8" w:rsidP="00467B6E">
            <w:pPr>
              <w:spacing w:after="40"/>
              <w:jc w:val="center"/>
              <w:rPr>
                <w:rFonts w:cstheme="minorHAnsi"/>
                <w:color w:val="FFFFFF" w:themeColor="background1"/>
              </w:rPr>
            </w:pPr>
            <w:r w:rsidRPr="00467B6E">
              <w:rPr>
                <w:rFonts w:cstheme="minorHAnsi"/>
                <w:b/>
                <w:color w:val="FFFFFF" w:themeColor="background1"/>
              </w:rPr>
              <w:t>Jelentkezés módja</w:t>
            </w:r>
          </w:p>
        </w:tc>
      </w:tr>
      <w:tr w:rsidR="00E175D6" w14:paraId="60F08DE8" w14:textId="77777777" w:rsidTr="00B839C3">
        <w:trPr>
          <w:trHeight w:val="21"/>
        </w:trPr>
        <w:tc>
          <w:tcPr>
            <w:tcW w:w="1135" w:type="dxa"/>
          </w:tcPr>
          <w:p w14:paraId="40F91405" w14:textId="65CB88E8" w:rsidR="00E175D6" w:rsidRPr="00C17A8E" w:rsidRDefault="00E175D6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2026.11.17.</w:t>
            </w:r>
          </w:p>
        </w:tc>
        <w:tc>
          <w:tcPr>
            <w:tcW w:w="855" w:type="dxa"/>
          </w:tcPr>
          <w:p w14:paraId="2E81D078" w14:textId="49F33AE8" w:rsidR="00E175D6" w:rsidRPr="00C17A8E" w:rsidRDefault="00E175D6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13:00-14:00</w:t>
            </w:r>
          </w:p>
        </w:tc>
        <w:tc>
          <w:tcPr>
            <w:tcW w:w="1842" w:type="dxa"/>
          </w:tcPr>
          <w:p w14:paraId="7696502B" w14:textId="24C26758" w:rsidR="00E175D6" w:rsidRPr="00C17A8E" w:rsidRDefault="00467B6E" w:rsidP="00C17A8E">
            <w:pPr>
              <w:pStyle w:val="Nincstrkz"/>
              <w:rPr>
                <w:rFonts w:cstheme="minorHAnsi"/>
                <w:color w:val="595959" w:themeColor="text1" w:themeTint="A6"/>
              </w:rPr>
            </w:pPr>
            <w:r>
              <w:rPr>
                <w:rFonts w:cstheme="minorHAnsi"/>
                <w:color w:val="595959" w:themeColor="text1" w:themeTint="A6"/>
              </w:rPr>
              <w:t xml:space="preserve">FPSZ </w:t>
            </w:r>
            <w:r w:rsidR="00E175D6" w:rsidRPr="00C17A8E">
              <w:rPr>
                <w:rFonts w:cstheme="minorHAnsi"/>
                <w:color w:val="595959" w:themeColor="text1" w:themeTint="A6"/>
              </w:rPr>
              <w:t>IV. Kerületi Tagintézménye</w:t>
            </w:r>
          </w:p>
          <w:p w14:paraId="45275E77" w14:textId="5302F226" w:rsidR="00E175D6" w:rsidRPr="00C17A8E" w:rsidRDefault="00E175D6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1041 Budapest, Szigeti József u.1-3. (bejárat a Deák Ferenc u. felől, kapucsengő</w:t>
            </w:r>
            <w:r w:rsidR="00467B6E">
              <w:rPr>
                <w:rFonts w:cstheme="minorHAnsi"/>
                <w:color w:val="595959" w:themeColor="text1" w:themeTint="A6"/>
              </w:rPr>
              <w:t xml:space="preserve">: </w:t>
            </w:r>
            <w:r w:rsidRPr="00C17A8E">
              <w:rPr>
                <w:rFonts w:cstheme="minorHAnsi"/>
                <w:color w:val="595959" w:themeColor="text1" w:themeTint="A6"/>
              </w:rPr>
              <w:t>10-es)</w:t>
            </w:r>
          </w:p>
        </w:tc>
        <w:tc>
          <w:tcPr>
            <w:tcW w:w="3115" w:type="dxa"/>
          </w:tcPr>
          <w:p w14:paraId="458E81E5" w14:textId="77777777" w:rsidR="00E175D6" w:rsidRPr="00C17A8E" w:rsidRDefault="00E175D6" w:rsidP="00C17A8E">
            <w:pPr>
              <w:pStyle w:val="Nincstrkz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 xml:space="preserve">Eltérő fejlődési utak, közös lehetőségek – A koraszülött gyermekek fejlődésének nyomon követése és támogatása. </w:t>
            </w:r>
          </w:p>
          <w:p w14:paraId="071A0F01" w14:textId="77777777" w:rsidR="00E175D6" w:rsidRPr="00C17A8E" w:rsidRDefault="00E175D6" w:rsidP="00C17A8E">
            <w:pPr>
              <w:pStyle w:val="Nincstrkz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A korai élet kezdeti nehézségei a családban. Hogyan segíthetünk?</w:t>
            </w:r>
          </w:p>
          <w:p w14:paraId="125FD107" w14:textId="77777777" w:rsidR="00E175D6" w:rsidRPr="00C17A8E" w:rsidRDefault="00E175D6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</w:p>
        </w:tc>
        <w:tc>
          <w:tcPr>
            <w:tcW w:w="2976" w:type="dxa"/>
          </w:tcPr>
          <w:p w14:paraId="00E2AC33" w14:textId="0DBE408E" w:rsidR="00E175D6" w:rsidRPr="00C17A8E" w:rsidRDefault="00E175D6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 xml:space="preserve">Kerekasztal beszélgetés a koraszülött gyermekek fejlesztési lehetőségeiről konduktori és gyógypedagógiai szemmel. </w:t>
            </w:r>
          </w:p>
        </w:tc>
        <w:tc>
          <w:tcPr>
            <w:tcW w:w="2268" w:type="dxa"/>
          </w:tcPr>
          <w:p w14:paraId="1023BE24" w14:textId="77777777" w:rsidR="00467B6E" w:rsidRDefault="00E175D6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Bölcsődei kisgyermeknevelők</w:t>
            </w:r>
          </w:p>
          <w:p w14:paraId="12F4CBEA" w14:textId="3E990A0F" w:rsidR="00E175D6" w:rsidRPr="00C17A8E" w:rsidRDefault="00E175D6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 xml:space="preserve">és intézményvezetők. </w:t>
            </w:r>
          </w:p>
        </w:tc>
        <w:tc>
          <w:tcPr>
            <w:tcW w:w="1276" w:type="dxa"/>
          </w:tcPr>
          <w:p w14:paraId="543F8A01" w14:textId="0146C69E" w:rsidR="00E175D6" w:rsidRPr="00C17A8E" w:rsidRDefault="00E175D6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20 fő</w:t>
            </w:r>
          </w:p>
        </w:tc>
        <w:tc>
          <w:tcPr>
            <w:tcW w:w="2410" w:type="dxa"/>
          </w:tcPr>
          <w:p w14:paraId="035C80EC" w14:textId="77777777" w:rsidR="009D53AE" w:rsidRPr="00D00956" w:rsidRDefault="009D53AE" w:rsidP="009D53AE">
            <w:pPr>
              <w:rPr>
                <w:rFonts w:cstheme="minorHAnsi"/>
                <w:color w:val="000000" w:themeColor="text1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e-mailben:</w:t>
            </w:r>
          </w:p>
          <w:p w14:paraId="249E1DF9" w14:textId="73ACD16E" w:rsidR="00E175D6" w:rsidRPr="009D53AE" w:rsidRDefault="004C2A34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hyperlink r:id="rId14" w:history="1">
              <w:r w:rsidR="009D53AE" w:rsidRPr="00D00956">
                <w:rPr>
                  <w:rStyle w:val="Hiperhivatkozs"/>
                  <w:rFonts w:cstheme="minorHAnsi"/>
                  <w:color w:val="000000" w:themeColor="text1"/>
                  <w:u w:val="none"/>
                </w:rPr>
                <w:t>info.04@fpsz.net</w:t>
              </w:r>
            </w:hyperlink>
          </w:p>
        </w:tc>
      </w:tr>
    </w:tbl>
    <w:p w14:paraId="318CE338" w14:textId="2AEBCE8E" w:rsidR="00C80461" w:rsidRDefault="00C80461"/>
    <w:p w14:paraId="335FF960" w14:textId="03EE9EE9" w:rsidR="00467B6E" w:rsidRDefault="00467B6E"/>
    <w:p w14:paraId="74530B9C" w14:textId="30F15E01" w:rsidR="00467B6E" w:rsidRDefault="00467B6E"/>
    <w:p w14:paraId="36B0096E" w14:textId="1A669C3A" w:rsidR="00467B6E" w:rsidRDefault="00467B6E"/>
    <w:p w14:paraId="6D8419AF" w14:textId="7FDA4CC0" w:rsidR="00467B6E" w:rsidRDefault="00467B6E"/>
    <w:p w14:paraId="74BF5D74" w14:textId="6C712725" w:rsidR="00467B6E" w:rsidRDefault="00467B6E"/>
    <w:p w14:paraId="4BF7A7F5" w14:textId="76F34308" w:rsidR="00467B6E" w:rsidRDefault="00467B6E"/>
    <w:p w14:paraId="6D5F92B9" w14:textId="068CB720" w:rsidR="00467B6E" w:rsidRDefault="00467B6E"/>
    <w:p w14:paraId="5F59FA19" w14:textId="19DC891F" w:rsidR="00467B6E" w:rsidRDefault="00467B6E"/>
    <w:p w14:paraId="3C851D4A" w14:textId="59C16E1B" w:rsidR="00467B6E" w:rsidRDefault="00467B6E"/>
    <w:p w14:paraId="6CA9F3EC" w14:textId="4EFF9713" w:rsidR="00467B6E" w:rsidRDefault="00467B6E"/>
    <w:p w14:paraId="3E5394EF" w14:textId="27857748" w:rsidR="00467B6E" w:rsidRDefault="00467B6E"/>
    <w:p w14:paraId="463DD28F" w14:textId="4CC383C7" w:rsidR="00467B6E" w:rsidRDefault="00467B6E"/>
    <w:p w14:paraId="03A33C3E" w14:textId="4EB6B2AB" w:rsidR="00467B6E" w:rsidRPr="00467B6E" w:rsidRDefault="00467B6E" w:rsidP="00467B6E">
      <w:pPr>
        <w:ind w:left="142" w:hanging="993"/>
        <w:rPr>
          <w:color w:val="A7C247"/>
        </w:rPr>
      </w:pPr>
      <w:r w:rsidRPr="000E727D">
        <w:rPr>
          <w:rStyle w:val="normaltextrun"/>
          <w:rFonts w:ascii="Calibri" w:hAnsi="Calibri" w:cs="Calibri"/>
          <w:b/>
          <w:bCs/>
          <w:color w:val="A7C247"/>
          <w:sz w:val="28"/>
          <w:szCs w:val="28"/>
          <w:shd w:val="clear" w:color="auto" w:fill="FFFFFF"/>
        </w:rPr>
        <w:lastRenderedPageBreak/>
        <w:t>Fővárosi Pedagógiai Szakszolgálat </w:t>
      </w:r>
      <w:r>
        <w:rPr>
          <w:rFonts w:ascii="Calibri" w:hAnsi="Calibri" w:cs="Calibri"/>
          <w:b/>
          <w:bCs/>
          <w:color w:val="A7C247"/>
          <w:sz w:val="28"/>
          <w:szCs w:val="28"/>
          <w:shd w:val="clear" w:color="auto" w:fill="FFFFFF"/>
        </w:rPr>
        <w:t xml:space="preserve">VII. Kerületi </w:t>
      </w:r>
      <w:r w:rsidRPr="000E727D">
        <w:rPr>
          <w:rFonts w:ascii="Calibri" w:hAnsi="Calibri" w:cs="Calibri"/>
          <w:b/>
          <w:bCs/>
          <w:color w:val="A7C247"/>
          <w:sz w:val="28"/>
          <w:szCs w:val="28"/>
          <w:shd w:val="clear" w:color="auto" w:fill="FFFFFF"/>
        </w:rPr>
        <w:t>Tagintézmény</w:t>
      </w:r>
      <w:r w:rsidR="00403718">
        <w:rPr>
          <w:rFonts w:ascii="Calibri" w:hAnsi="Calibri" w:cs="Calibri"/>
          <w:b/>
          <w:bCs/>
          <w:color w:val="A7C247"/>
          <w:sz w:val="28"/>
          <w:szCs w:val="28"/>
          <w:shd w:val="clear" w:color="auto" w:fill="FFFFFF"/>
        </w:rPr>
        <w:t>e</w:t>
      </w:r>
    </w:p>
    <w:tbl>
      <w:tblPr>
        <w:tblStyle w:val="Rcsostblzat"/>
        <w:tblW w:w="15877" w:type="dxa"/>
        <w:tblInd w:w="-856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single" w:sz="4" w:space="0" w:color="7F7F7F" w:themeColor="text1" w:themeTint="8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5"/>
        <w:gridCol w:w="855"/>
        <w:gridCol w:w="1842"/>
        <w:gridCol w:w="2410"/>
        <w:gridCol w:w="3403"/>
        <w:gridCol w:w="1554"/>
        <w:gridCol w:w="1276"/>
        <w:gridCol w:w="3402"/>
      </w:tblGrid>
      <w:tr w:rsidR="00B240D8" w14:paraId="40ACF178" w14:textId="77777777" w:rsidTr="00B839C3">
        <w:trPr>
          <w:trHeight w:val="603"/>
        </w:trPr>
        <w:tc>
          <w:tcPr>
            <w:tcW w:w="1135" w:type="dxa"/>
            <w:shd w:val="clear" w:color="auto" w:fill="AC4CA4"/>
            <w:vAlign w:val="center"/>
          </w:tcPr>
          <w:p w14:paraId="419B751C" w14:textId="397B6954" w:rsidR="00B240D8" w:rsidRPr="00467B6E" w:rsidRDefault="00B240D8" w:rsidP="00467B6E">
            <w:pPr>
              <w:spacing w:after="40"/>
              <w:jc w:val="center"/>
              <w:rPr>
                <w:rFonts w:cstheme="minorHAnsi"/>
                <w:color w:val="FFFFFF" w:themeColor="background1"/>
              </w:rPr>
            </w:pPr>
            <w:r w:rsidRPr="00467B6E">
              <w:rPr>
                <w:rFonts w:cstheme="minorHAnsi"/>
                <w:b/>
                <w:color w:val="FFFFFF" w:themeColor="background1"/>
              </w:rPr>
              <w:t>Dátum</w:t>
            </w:r>
          </w:p>
        </w:tc>
        <w:tc>
          <w:tcPr>
            <w:tcW w:w="855" w:type="dxa"/>
            <w:shd w:val="clear" w:color="auto" w:fill="AC4CA4"/>
            <w:vAlign w:val="center"/>
          </w:tcPr>
          <w:p w14:paraId="03E89256" w14:textId="4E8481F3" w:rsidR="00B240D8" w:rsidRPr="00467B6E" w:rsidRDefault="00B240D8" w:rsidP="00467B6E">
            <w:pPr>
              <w:spacing w:after="40"/>
              <w:jc w:val="center"/>
              <w:rPr>
                <w:rFonts w:cstheme="minorHAnsi"/>
                <w:color w:val="FFFFFF" w:themeColor="background1"/>
              </w:rPr>
            </w:pPr>
            <w:r w:rsidRPr="00467B6E">
              <w:rPr>
                <w:rFonts w:cstheme="minorHAnsi"/>
                <w:b/>
                <w:color w:val="FFFFFF" w:themeColor="background1"/>
              </w:rPr>
              <w:t>Időpont</w:t>
            </w:r>
          </w:p>
        </w:tc>
        <w:tc>
          <w:tcPr>
            <w:tcW w:w="1842" w:type="dxa"/>
            <w:shd w:val="clear" w:color="auto" w:fill="AC4CA4"/>
            <w:vAlign w:val="center"/>
          </w:tcPr>
          <w:p w14:paraId="0C429495" w14:textId="4C7A173A" w:rsidR="00B240D8" w:rsidRPr="00467B6E" w:rsidRDefault="00B240D8" w:rsidP="00467B6E">
            <w:pPr>
              <w:pStyle w:val="Nincstrkz"/>
              <w:jc w:val="center"/>
              <w:rPr>
                <w:rFonts w:cstheme="minorHAnsi"/>
                <w:color w:val="FFFFFF" w:themeColor="background1"/>
              </w:rPr>
            </w:pPr>
            <w:r w:rsidRPr="00467B6E">
              <w:rPr>
                <w:rFonts w:cstheme="minorHAnsi"/>
                <w:b/>
                <w:color w:val="FFFFFF" w:themeColor="background1"/>
              </w:rPr>
              <w:t>Helyszín</w:t>
            </w:r>
          </w:p>
        </w:tc>
        <w:tc>
          <w:tcPr>
            <w:tcW w:w="2410" w:type="dxa"/>
            <w:shd w:val="clear" w:color="auto" w:fill="AC4CA4"/>
            <w:vAlign w:val="center"/>
          </w:tcPr>
          <w:p w14:paraId="714AD977" w14:textId="02D9DEA5" w:rsidR="00B240D8" w:rsidRPr="00467B6E" w:rsidRDefault="00B240D8" w:rsidP="00467B6E">
            <w:pPr>
              <w:pStyle w:val="Nincstrkz"/>
              <w:jc w:val="center"/>
              <w:rPr>
                <w:rFonts w:cstheme="minorHAnsi"/>
                <w:color w:val="FFFFFF" w:themeColor="background1"/>
              </w:rPr>
            </w:pPr>
            <w:r w:rsidRPr="00467B6E">
              <w:rPr>
                <w:rFonts w:cstheme="minorHAnsi"/>
                <w:b/>
                <w:color w:val="FFFFFF" w:themeColor="background1"/>
              </w:rPr>
              <w:t>Program megnevezése</w:t>
            </w:r>
          </w:p>
        </w:tc>
        <w:tc>
          <w:tcPr>
            <w:tcW w:w="3403" w:type="dxa"/>
            <w:shd w:val="clear" w:color="auto" w:fill="AC4CA4"/>
            <w:vAlign w:val="center"/>
          </w:tcPr>
          <w:p w14:paraId="5F85930E" w14:textId="7B3F19DC" w:rsidR="00B240D8" w:rsidRPr="00467B6E" w:rsidRDefault="00B240D8" w:rsidP="00467B6E">
            <w:pPr>
              <w:spacing w:after="40"/>
              <w:jc w:val="center"/>
              <w:rPr>
                <w:rFonts w:cstheme="minorHAnsi"/>
                <w:color w:val="FFFFFF" w:themeColor="background1"/>
              </w:rPr>
            </w:pPr>
            <w:r w:rsidRPr="00467B6E">
              <w:rPr>
                <w:rFonts w:cstheme="minorHAnsi"/>
                <w:b/>
                <w:color w:val="FFFFFF" w:themeColor="background1"/>
              </w:rPr>
              <w:t>Rövid leírás</w:t>
            </w:r>
          </w:p>
        </w:tc>
        <w:tc>
          <w:tcPr>
            <w:tcW w:w="1554" w:type="dxa"/>
            <w:shd w:val="clear" w:color="auto" w:fill="AC4CA4"/>
            <w:vAlign w:val="center"/>
          </w:tcPr>
          <w:p w14:paraId="22675E6C" w14:textId="3ECFF66C" w:rsidR="00B240D8" w:rsidRPr="00467B6E" w:rsidRDefault="00B240D8" w:rsidP="00467B6E">
            <w:pPr>
              <w:spacing w:after="40"/>
              <w:jc w:val="center"/>
              <w:rPr>
                <w:rFonts w:cstheme="minorHAnsi"/>
                <w:color w:val="FFFFFF" w:themeColor="background1"/>
              </w:rPr>
            </w:pPr>
            <w:r w:rsidRPr="00467B6E">
              <w:rPr>
                <w:rFonts w:cstheme="minorHAnsi"/>
                <w:b/>
                <w:color w:val="FFFFFF" w:themeColor="background1"/>
              </w:rPr>
              <w:t>Célcsoport</w:t>
            </w:r>
          </w:p>
        </w:tc>
        <w:tc>
          <w:tcPr>
            <w:tcW w:w="1276" w:type="dxa"/>
            <w:shd w:val="clear" w:color="auto" w:fill="AC4CA4"/>
            <w:vAlign w:val="center"/>
          </w:tcPr>
          <w:p w14:paraId="729E2302" w14:textId="4B2D748F" w:rsidR="00B240D8" w:rsidRPr="00467B6E" w:rsidRDefault="00B240D8" w:rsidP="00467B6E">
            <w:pPr>
              <w:spacing w:after="40"/>
              <w:jc w:val="center"/>
              <w:rPr>
                <w:rFonts w:cstheme="minorHAnsi"/>
                <w:color w:val="FFFFFF" w:themeColor="background1"/>
              </w:rPr>
            </w:pPr>
            <w:r w:rsidRPr="00467B6E">
              <w:rPr>
                <w:rFonts w:cstheme="minorHAnsi"/>
                <w:b/>
                <w:color w:val="FFFFFF" w:themeColor="background1"/>
              </w:rPr>
              <w:t>Férőhely</w:t>
            </w:r>
          </w:p>
        </w:tc>
        <w:tc>
          <w:tcPr>
            <w:tcW w:w="3402" w:type="dxa"/>
            <w:shd w:val="clear" w:color="auto" w:fill="AC4CA4"/>
            <w:vAlign w:val="center"/>
          </w:tcPr>
          <w:p w14:paraId="37B1F266" w14:textId="29DD7E4C" w:rsidR="00B240D8" w:rsidRPr="00467B6E" w:rsidRDefault="00B240D8" w:rsidP="00467B6E">
            <w:pPr>
              <w:spacing w:after="40"/>
              <w:jc w:val="center"/>
              <w:rPr>
                <w:rFonts w:cstheme="minorHAnsi"/>
                <w:color w:val="FFFFFF" w:themeColor="background1"/>
              </w:rPr>
            </w:pPr>
            <w:r w:rsidRPr="00467B6E">
              <w:rPr>
                <w:rFonts w:cstheme="minorHAnsi"/>
                <w:b/>
                <w:color w:val="FFFFFF" w:themeColor="background1"/>
              </w:rPr>
              <w:t>Jelentkezés módja</w:t>
            </w:r>
          </w:p>
        </w:tc>
      </w:tr>
      <w:tr w:rsidR="00E175D6" w14:paraId="0931334D" w14:textId="77777777" w:rsidTr="00B839C3">
        <w:trPr>
          <w:trHeight w:val="20"/>
        </w:trPr>
        <w:tc>
          <w:tcPr>
            <w:tcW w:w="1135" w:type="dxa"/>
          </w:tcPr>
          <w:p w14:paraId="6BF8ADE9" w14:textId="3D0B467F" w:rsidR="00E175D6" w:rsidRPr="00C17A8E" w:rsidRDefault="00E175D6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2026.11.17.</w:t>
            </w:r>
          </w:p>
        </w:tc>
        <w:tc>
          <w:tcPr>
            <w:tcW w:w="855" w:type="dxa"/>
          </w:tcPr>
          <w:p w14:paraId="7B294321" w14:textId="77777777" w:rsidR="00467B6E" w:rsidRDefault="00E175D6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13</w:t>
            </w:r>
            <w:r w:rsidR="00467B6E">
              <w:rPr>
                <w:rFonts w:cstheme="minorHAnsi"/>
                <w:color w:val="595959" w:themeColor="text1" w:themeTint="A6"/>
              </w:rPr>
              <w:t>:00</w:t>
            </w:r>
            <w:r w:rsidRPr="00C17A8E">
              <w:rPr>
                <w:rFonts w:cstheme="minorHAnsi"/>
                <w:color w:val="595959" w:themeColor="text1" w:themeTint="A6"/>
              </w:rPr>
              <w:t>-</w:t>
            </w:r>
          </w:p>
          <w:p w14:paraId="3E34AB59" w14:textId="48D902EA" w:rsidR="00E175D6" w:rsidRPr="00C17A8E" w:rsidRDefault="00E175D6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14</w:t>
            </w:r>
            <w:r w:rsidR="00467B6E">
              <w:rPr>
                <w:rFonts w:cstheme="minorHAnsi"/>
                <w:color w:val="595959" w:themeColor="text1" w:themeTint="A6"/>
              </w:rPr>
              <w:t>:00</w:t>
            </w:r>
          </w:p>
        </w:tc>
        <w:tc>
          <w:tcPr>
            <w:tcW w:w="1842" w:type="dxa"/>
          </w:tcPr>
          <w:p w14:paraId="059E37CC" w14:textId="51F12921" w:rsidR="00E175D6" w:rsidRPr="00C17A8E" w:rsidRDefault="00E175D6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FPSZ VII. Kerületi Tagintézmény</w:t>
            </w:r>
            <w:r w:rsidR="00403718">
              <w:rPr>
                <w:rFonts w:cstheme="minorHAnsi"/>
                <w:color w:val="595959" w:themeColor="text1" w:themeTint="A6"/>
              </w:rPr>
              <w:t>e</w:t>
            </w:r>
            <w:r w:rsidRPr="00C17A8E">
              <w:rPr>
                <w:rFonts w:cstheme="minorHAnsi"/>
                <w:color w:val="595959" w:themeColor="text1" w:themeTint="A6"/>
              </w:rPr>
              <w:t xml:space="preserve">, 1075 Budapest </w:t>
            </w:r>
            <w:proofErr w:type="spellStart"/>
            <w:r w:rsidRPr="00C17A8E">
              <w:rPr>
                <w:rFonts w:cstheme="minorHAnsi"/>
                <w:color w:val="595959" w:themeColor="text1" w:themeTint="A6"/>
              </w:rPr>
              <w:t>Rumbach</w:t>
            </w:r>
            <w:proofErr w:type="spellEnd"/>
            <w:r w:rsidRPr="00C17A8E">
              <w:rPr>
                <w:rFonts w:cstheme="minorHAnsi"/>
                <w:color w:val="595959" w:themeColor="text1" w:themeTint="A6"/>
              </w:rPr>
              <w:t xml:space="preserve"> S. u 10.</w:t>
            </w:r>
          </w:p>
        </w:tc>
        <w:tc>
          <w:tcPr>
            <w:tcW w:w="2410" w:type="dxa"/>
          </w:tcPr>
          <w:p w14:paraId="21CF4502" w14:textId="186BB27F" w:rsidR="00E175D6" w:rsidRPr="00C17A8E" w:rsidRDefault="00E175D6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Felfedezés minden érzékszervvel – fejlesztési lehetőségek otthon</w:t>
            </w:r>
          </w:p>
        </w:tc>
        <w:tc>
          <w:tcPr>
            <w:tcW w:w="3403" w:type="dxa"/>
          </w:tcPr>
          <w:p w14:paraId="27972489" w14:textId="76AB7D36" w:rsidR="00E175D6" w:rsidRPr="00C17A8E" w:rsidRDefault="00E175D6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Az előadás során olyan egyszerű, otthon is könnyen megvalósítható játékötleteket mutatunk be, amelyek játékos formában támogatják gyermekük érzékelését, mozgását és fejlődését.</w:t>
            </w:r>
          </w:p>
        </w:tc>
        <w:tc>
          <w:tcPr>
            <w:tcW w:w="1554" w:type="dxa"/>
          </w:tcPr>
          <w:p w14:paraId="6C616832" w14:textId="4873D9FF" w:rsidR="00E175D6" w:rsidRPr="00C17A8E" w:rsidRDefault="00E175D6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szülők</w:t>
            </w:r>
          </w:p>
        </w:tc>
        <w:tc>
          <w:tcPr>
            <w:tcW w:w="1276" w:type="dxa"/>
          </w:tcPr>
          <w:p w14:paraId="6FE72A7E" w14:textId="553FA945" w:rsidR="00E175D6" w:rsidRPr="00C17A8E" w:rsidRDefault="00E175D6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5-6</w:t>
            </w:r>
            <w:r w:rsidR="00467B6E">
              <w:rPr>
                <w:rFonts w:cstheme="minorHAnsi"/>
                <w:color w:val="595959" w:themeColor="text1" w:themeTint="A6"/>
              </w:rPr>
              <w:t xml:space="preserve"> fő</w:t>
            </w:r>
          </w:p>
        </w:tc>
        <w:tc>
          <w:tcPr>
            <w:tcW w:w="3402" w:type="dxa"/>
          </w:tcPr>
          <w:p w14:paraId="794C29A7" w14:textId="77777777" w:rsidR="00467B6E" w:rsidRDefault="00E175D6" w:rsidP="00C17A8E">
            <w:pPr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e-mailben:</w:t>
            </w:r>
          </w:p>
          <w:p w14:paraId="12560602" w14:textId="79E6F3CF" w:rsidR="00E175D6" w:rsidRPr="00C17A8E" w:rsidRDefault="00E175D6" w:rsidP="00467B6E">
            <w:pPr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domonkos.agnes.kp@fpsz.net</w:t>
            </w:r>
          </w:p>
        </w:tc>
      </w:tr>
      <w:tr w:rsidR="00467B6E" w14:paraId="1C30B6D8" w14:textId="77777777" w:rsidTr="00B839C3">
        <w:trPr>
          <w:trHeight w:val="20"/>
        </w:trPr>
        <w:tc>
          <w:tcPr>
            <w:tcW w:w="1135" w:type="dxa"/>
            <w:shd w:val="clear" w:color="auto" w:fill="B9DD49"/>
            <w:hideMark/>
          </w:tcPr>
          <w:p w14:paraId="52757B28" w14:textId="77777777" w:rsidR="00C17A8E" w:rsidRPr="00C17A8E" w:rsidRDefault="00C17A8E" w:rsidP="00C17A8E">
            <w:pPr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2026.11.18</w:t>
            </w:r>
          </w:p>
        </w:tc>
        <w:tc>
          <w:tcPr>
            <w:tcW w:w="855" w:type="dxa"/>
            <w:shd w:val="clear" w:color="auto" w:fill="B9DD49"/>
            <w:hideMark/>
          </w:tcPr>
          <w:p w14:paraId="725F4EC7" w14:textId="77777777" w:rsidR="00467B6E" w:rsidRDefault="00C17A8E" w:rsidP="00C17A8E">
            <w:pPr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16</w:t>
            </w:r>
            <w:r w:rsidR="00467B6E">
              <w:rPr>
                <w:rFonts w:cstheme="minorHAnsi"/>
                <w:color w:val="595959" w:themeColor="text1" w:themeTint="A6"/>
              </w:rPr>
              <w:t>:00</w:t>
            </w:r>
            <w:r w:rsidRPr="00C17A8E">
              <w:rPr>
                <w:rFonts w:cstheme="minorHAnsi"/>
                <w:color w:val="595959" w:themeColor="text1" w:themeTint="A6"/>
              </w:rPr>
              <w:t>-</w:t>
            </w:r>
          </w:p>
          <w:p w14:paraId="00029862" w14:textId="28DFB34E" w:rsidR="00C17A8E" w:rsidRPr="00C17A8E" w:rsidRDefault="00C17A8E" w:rsidP="00C17A8E">
            <w:pPr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17</w:t>
            </w:r>
            <w:r w:rsidR="00467B6E">
              <w:rPr>
                <w:rFonts w:cstheme="minorHAnsi"/>
                <w:color w:val="595959" w:themeColor="text1" w:themeTint="A6"/>
              </w:rPr>
              <w:t>:00</w:t>
            </w:r>
          </w:p>
        </w:tc>
        <w:tc>
          <w:tcPr>
            <w:tcW w:w="1842" w:type="dxa"/>
            <w:shd w:val="clear" w:color="auto" w:fill="B9DD49"/>
            <w:hideMark/>
          </w:tcPr>
          <w:p w14:paraId="7E9C9BD3" w14:textId="2BC3BD1E" w:rsidR="00C17A8E" w:rsidRPr="00C17A8E" w:rsidRDefault="00C17A8E" w:rsidP="00C17A8E">
            <w:pPr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FPSZ VII. Kerületi Tagintézmény</w:t>
            </w:r>
            <w:r w:rsidR="00403718">
              <w:rPr>
                <w:rFonts w:cstheme="minorHAnsi"/>
                <w:color w:val="595959" w:themeColor="text1" w:themeTint="A6"/>
              </w:rPr>
              <w:t>e</w:t>
            </w:r>
            <w:r w:rsidRPr="00C17A8E">
              <w:rPr>
                <w:rFonts w:cstheme="minorHAnsi"/>
                <w:color w:val="595959" w:themeColor="text1" w:themeTint="A6"/>
              </w:rPr>
              <w:t xml:space="preserve">, 1075 Budapest </w:t>
            </w:r>
            <w:proofErr w:type="spellStart"/>
            <w:r w:rsidRPr="00C17A8E">
              <w:rPr>
                <w:rFonts w:cstheme="minorHAnsi"/>
                <w:color w:val="595959" w:themeColor="text1" w:themeTint="A6"/>
              </w:rPr>
              <w:t>Rumbach</w:t>
            </w:r>
            <w:proofErr w:type="spellEnd"/>
            <w:r w:rsidRPr="00C17A8E">
              <w:rPr>
                <w:rFonts w:cstheme="minorHAnsi"/>
                <w:color w:val="595959" w:themeColor="text1" w:themeTint="A6"/>
              </w:rPr>
              <w:t xml:space="preserve"> S. u 10.</w:t>
            </w:r>
          </w:p>
        </w:tc>
        <w:tc>
          <w:tcPr>
            <w:tcW w:w="2410" w:type="dxa"/>
            <w:shd w:val="clear" w:color="auto" w:fill="B9DD49"/>
            <w:hideMark/>
          </w:tcPr>
          <w:p w14:paraId="5912DEA5" w14:textId="77777777" w:rsidR="00C17A8E" w:rsidRPr="00C17A8E" w:rsidRDefault="00C17A8E" w:rsidP="00C17A8E">
            <w:pPr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Lépésről lépésre, szóról szóra – a mozgás és a beszéd fejlődése kisgyermekkorban</w:t>
            </w:r>
          </w:p>
        </w:tc>
        <w:tc>
          <w:tcPr>
            <w:tcW w:w="3403" w:type="dxa"/>
            <w:shd w:val="clear" w:color="auto" w:fill="B9DD49"/>
            <w:hideMark/>
          </w:tcPr>
          <w:p w14:paraId="43F4446C" w14:textId="77777777" w:rsidR="00C17A8E" w:rsidRPr="00C17A8E" w:rsidRDefault="00C17A8E" w:rsidP="00C17A8E">
            <w:pPr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Bemutatjuk, hogyan segíthetik a szülők egyszerű, otthon is alkalmazható játékokkal és tevékenységekkel gyermekük mozgásának, kommunikációjának és beszédének fejlődését 0–3 éves korban.</w:t>
            </w:r>
          </w:p>
        </w:tc>
        <w:tc>
          <w:tcPr>
            <w:tcW w:w="1554" w:type="dxa"/>
            <w:shd w:val="clear" w:color="auto" w:fill="B9DD49"/>
          </w:tcPr>
          <w:p w14:paraId="578D6FE0" w14:textId="77777777" w:rsidR="00C17A8E" w:rsidRPr="00C17A8E" w:rsidRDefault="00C17A8E" w:rsidP="00C17A8E">
            <w:pPr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szülők</w:t>
            </w:r>
          </w:p>
        </w:tc>
        <w:tc>
          <w:tcPr>
            <w:tcW w:w="1276" w:type="dxa"/>
            <w:shd w:val="clear" w:color="auto" w:fill="B9DD49"/>
            <w:hideMark/>
          </w:tcPr>
          <w:p w14:paraId="6809C2B5" w14:textId="4C6708DB" w:rsidR="00C17A8E" w:rsidRPr="00C17A8E" w:rsidRDefault="00C17A8E" w:rsidP="00C17A8E">
            <w:pPr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5-6</w:t>
            </w:r>
            <w:r w:rsidR="00467B6E">
              <w:rPr>
                <w:rFonts w:cstheme="minorHAnsi"/>
                <w:color w:val="595959" w:themeColor="text1" w:themeTint="A6"/>
              </w:rPr>
              <w:t xml:space="preserve"> fő</w:t>
            </w:r>
          </w:p>
        </w:tc>
        <w:tc>
          <w:tcPr>
            <w:tcW w:w="3402" w:type="dxa"/>
            <w:shd w:val="clear" w:color="auto" w:fill="B9DD49"/>
            <w:hideMark/>
          </w:tcPr>
          <w:p w14:paraId="0D735280" w14:textId="2C244E0D" w:rsidR="00C17A8E" w:rsidRPr="00C17A8E" w:rsidRDefault="00C17A8E" w:rsidP="00467B6E">
            <w:pPr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e-mailben: majtanne.farkas.andrea.07@fpsz.net</w:t>
            </w:r>
          </w:p>
        </w:tc>
      </w:tr>
    </w:tbl>
    <w:p w14:paraId="04F5B8B5" w14:textId="7B81004F" w:rsidR="00C80461" w:rsidRDefault="00C80461"/>
    <w:p w14:paraId="1EF5DD6C" w14:textId="593C427D" w:rsidR="00467B6E" w:rsidRDefault="00467B6E"/>
    <w:p w14:paraId="77CF8F79" w14:textId="121D3E12" w:rsidR="00467B6E" w:rsidRDefault="00467B6E"/>
    <w:p w14:paraId="06E2F503" w14:textId="4BDE179B" w:rsidR="00467B6E" w:rsidRDefault="00467B6E"/>
    <w:p w14:paraId="223C72E5" w14:textId="04109004" w:rsidR="00467B6E" w:rsidRDefault="00467B6E"/>
    <w:p w14:paraId="0A718E3F" w14:textId="0FB17205" w:rsidR="00467B6E" w:rsidRDefault="00467B6E"/>
    <w:p w14:paraId="742F9D36" w14:textId="4EC300D7" w:rsidR="00467B6E" w:rsidRDefault="00467B6E">
      <w:pPr>
        <w:rPr>
          <w:rStyle w:val="normaltextrun"/>
          <w:rFonts w:cstheme="minorHAnsi"/>
          <w:color w:val="595959" w:themeColor="text1" w:themeTint="A6"/>
          <w:shd w:val="clear" w:color="auto" w:fill="FFFFFF"/>
        </w:rPr>
      </w:pPr>
    </w:p>
    <w:p w14:paraId="2A04214E" w14:textId="7B7E8812" w:rsidR="005A2D66" w:rsidRDefault="005A2D66">
      <w:pPr>
        <w:rPr>
          <w:rStyle w:val="normaltextrun"/>
          <w:rFonts w:cstheme="minorHAnsi"/>
          <w:color w:val="595959" w:themeColor="text1" w:themeTint="A6"/>
          <w:shd w:val="clear" w:color="auto" w:fill="FFFFFF"/>
        </w:rPr>
      </w:pPr>
    </w:p>
    <w:p w14:paraId="40371978" w14:textId="77777777" w:rsidR="005A2D66" w:rsidRDefault="005A2D66"/>
    <w:p w14:paraId="158555BC" w14:textId="0F3AF17B" w:rsidR="00467B6E" w:rsidRPr="00467B6E" w:rsidRDefault="00467B6E" w:rsidP="00467B6E">
      <w:pPr>
        <w:ind w:left="142" w:hanging="993"/>
        <w:rPr>
          <w:color w:val="A7C247"/>
        </w:rPr>
      </w:pPr>
      <w:r w:rsidRPr="000E727D">
        <w:rPr>
          <w:rStyle w:val="normaltextrun"/>
          <w:rFonts w:ascii="Calibri" w:hAnsi="Calibri" w:cs="Calibri"/>
          <w:b/>
          <w:bCs/>
          <w:color w:val="A7C247"/>
          <w:sz w:val="28"/>
          <w:szCs w:val="28"/>
          <w:shd w:val="clear" w:color="auto" w:fill="FFFFFF"/>
        </w:rPr>
        <w:lastRenderedPageBreak/>
        <w:t>Fővárosi Pedagógiai Szakszolgálat </w:t>
      </w:r>
      <w:r>
        <w:rPr>
          <w:rFonts w:ascii="Calibri" w:hAnsi="Calibri" w:cs="Calibri"/>
          <w:b/>
          <w:bCs/>
          <w:color w:val="A7C247"/>
          <w:sz w:val="28"/>
          <w:szCs w:val="28"/>
          <w:shd w:val="clear" w:color="auto" w:fill="FFFFFF"/>
        </w:rPr>
        <w:t xml:space="preserve">IX. Kerületi </w:t>
      </w:r>
      <w:r w:rsidRPr="000E727D">
        <w:rPr>
          <w:rFonts w:ascii="Calibri" w:hAnsi="Calibri" w:cs="Calibri"/>
          <w:b/>
          <w:bCs/>
          <w:color w:val="A7C247"/>
          <w:sz w:val="28"/>
          <w:szCs w:val="28"/>
          <w:shd w:val="clear" w:color="auto" w:fill="FFFFFF"/>
        </w:rPr>
        <w:t>Tagintézmény</w:t>
      </w:r>
      <w:r w:rsidR="00403718">
        <w:rPr>
          <w:rFonts w:ascii="Calibri" w:hAnsi="Calibri" w:cs="Calibri"/>
          <w:b/>
          <w:bCs/>
          <w:color w:val="A7C247"/>
          <w:sz w:val="28"/>
          <w:szCs w:val="28"/>
          <w:shd w:val="clear" w:color="auto" w:fill="FFFFFF"/>
        </w:rPr>
        <w:t>e</w:t>
      </w:r>
    </w:p>
    <w:tbl>
      <w:tblPr>
        <w:tblStyle w:val="Rcsostblzat"/>
        <w:tblW w:w="15877" w:type="dxa"/>
        <w:tblInd w:w="-856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single" w:sz="4" w:space="0" w:color="7F7F7F" w:themeColor="text1" w:themeTint="8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5"/>
        <w:gridCol w:w="855"/>
        <w:gridCol w:w="2122"/>
        <w:gridCol w:w="2130"/>
        <w:gridCol w:w="3403"/>
        <w:gridCol w:w="2263"/>
        <w:gridCol w:w="1134"/>
        <w:gridCol w:w="2835"/>
      </w:tblGrid>
      <w:tr w:rsidR="00B240D8" w14:paraId="14723831" w14:textId="77777777" w:rsidTr="00B839C3">
        <w:trPr>
          <w:trHeight w:val="603"/>
        </w:trPr>
        <w:tc>
          <w:tcPr>
            <w:tcW w:w="1135" w:type="dxa"/>
            <w:shd w:val="clear" w:color="auto" w:fill="AC4CA4"/>
            <w:vAlign w:val="center"/>
          </w:tcPr>
          <w:p w14:paraId="6BE272A4" w14:textId="2BB98AE8" w:rsidR="00B240D8" w:rsidRPr="00467B6E" w:rsidRDefault="00B240D8" w:rsidP="00467B6E">
            <w:pPr>
              <w:jc w:val="center"/>
              <w:rPr>
                <w:rFonts w:cstheme="minorHAnsi"/>
                <w:color w:val="FFFFFF" w:themeColor="background1"/>
              </w:rPr>
            </w:pPr>
            <w:r w:rsidRPr="00467B6E">
              <w:rPr>
                <w:rFonts w:cstheme="minorHAnsi"/>
                <w:b/>
                <w:color w:val="FFFFFF" w:themeColor="background1"/>
              </w:rPr>
              <w:t>Dátum</w:t>
            </w:r>
          </w:p>
        </w:tc>
        <w:tc>
          <w:tcPr>
            <w:tcW w:w="855" w:type="dxa"/>
            <w:shd w:val="clear" w:color="auto" w:fill="AC4CA4"/>
            <w:vAlign w:val="center"/>
          </w:tcPr>
          <w:p w14:paraId="6954DF5B" w14:textId="0812B243" w:rsidR="00B240D8" w:rsidRPr="00467B6E" w:rsidRDefault="00B240D8" w:rsidP="00467B6E">
            <w:pPr>
              <w:jc w:val="center"/>
              <w:rPr>
                <w:rFonts w:cstheme="minorHAnsi"/>
                <w:color w:val="FFFFFF" w:themeColor="background1"/>
              </w:rPr>
            </w:pPr>
            <w:r w:rsidRPr="00467B6E">
              <w:rPr>
                <w:rFonts w:cstheme="minorHAnsi"/>
                <w:b/>
                <w:color w:val="FFFFFF" w:themeColor="background1"/>
              </w:rPr>
              <w:t>Időpont</w:t>
            </w:r>
          </w:p>
        </w:tc>
        <w:tc>
          <w:tcPr>
            <w:tcW w:w="2122" w:type="dxa"/>
            <w:shd w:val="clear" w:color="auto" w:fill="AC4CA4"/>
            <w:vAlign w:val="center"/>
          </w:tcPr>
          <w:p w14:paraId="7809A7E8" w14:textId="504D6EDC" w:rsidR="00B240D8" w:rsidRPr="00467B6E" w:rsidRDefault="00B240D8" w:rsidP="00467B6E">
            <w:pPr>
              <w:jc w:val="center"/>
              <w:rPr>
                <w:rFonts w:cstheme="minorHAnsi"/>
                <w:color w:val="FFFFFF" w:themeColor="background1"/>
              </w:rPr>
            </w:pPr>
            <w:r w:rsidRPr="00467B6E">
              <w:rPr>
                <w:rFonts w:cstheme="minorHAnsi"/>
                <w:b/>
                <w:color w:val="FFFFFF" w:themeColor="background1"/>
              </w:rPr>
              <w:t>Helyszín</w:t>
            </w:r>
          </w:p>
        </w:tc>
        <w:tc>
          <w:tcPr>
            <w:tcW w:w="2130" w:type="dxa"/>
            <w:shd w:val="clear" w:color="auto" w:fill="AC4CA4"/>
            <w:vAlign w:val="center"/>
          </w:tcPr>
          <w:p w14:paraId="257B672B" w14:textId="45A2C271" w:rsidR="00B240D8" w:rsidRPr="00467B6E" w:rsidRDefault="00B240D8" w:rsidP="00467B6E">
            <w:pPr>
              <w:jc w:val="center"/>
              <w:rPr>
                <w:rFonts w:cstheme="minorHAnsi"/>
                <w:color w:val="FFFFFF" w:themeColor="background1"/>
              </w:rPr>
            </w:pPr>
            <w:r w:rsidRPr="00467B6E">
              <w:rPr>
                <w:rFonts w:cstheme="minorHAnsi"/>
                <w:b/>
                <w:color w:val="FFFFFF" w:themeColor="background1"/>
              </w:rPr>
              <w:t>Program megnevezése</w:t>
            </w:r>
          </w:p>
        </w:tc>
        <w:tc>
          <w:tcPr>
            <w:tcW w:w="3403" w:type="dxa"/>
            <w:shd w:val="clear" w:color="auto" w:fill="AC4CA4"/>
            <w:vAlign w:val="center"/>
          </w:tcPr>
          <w:p w14:paraId="0A31A814" w14:textId="100A3EB2" w:rsidR="00B240D8" w:rsidRPr="00467B6E" w:rsidRDefault="00B240D8" w:rsidP="00467B6E">
            <w:pPr>
              <w:jc w:val="center"/>
              <w:rPr>
                <w:rFonts w:cstheme="minorHAnsi"/>
                <w:color w:val="FFFFFF" w:themeColor="background1"/>
              </w:rPr>
            </w:pPr>
            <w:r w:rsidRPr="00467B6E">
              <w:rPr>
                <w:rFonts w:cstheme="minorHAnsi"/>
                <w:b/>
                <w:color w:val="FFFFFF" w:themeColor="background1"/>
              </w:rPr>
              <w:t>Rövid leírás</w:t>
            </w:r>
          </w:p>
        </w:tc>
        <w:tc>
          <w:tcPr>
            <w:tcW w:w="2263" w:type="dxa"/>
            <w:shd w:val="clear" w:color="auto" w:fill="AC4CA4"/>
            <w:vAlign w:val="center"/>
          </w:tcPr>
          <w:p w14:paraId="2E09B75F" w14:textId="7413FDBD" w:rsidR="00B240D8" w:rsidRPr="00467B6E" w:rsidRDefault="00B240D8" w:rsidP="00467B6E">
            <w:pPr>
              <w:jc w:val="center"/>
              <w:rPr>
                <w:rFonts w:cstheme="minorHAnsi"/>
                <w:color w:val="FFFFFF" w:themeColor="background1"/>
              </w:rPr>
            </w:pPr>
            <w:r w:rsidRPr="00467B6E">
              <w:rPr>
                <w:rFonts w:cstheme="minorHAnsi"/>
                <w:b/>
                <w:color w:val="FFFFFF" w:themeColor="background1"/>
              </w:rPr>
              <w:t>Célcsoport</w:t>
            </w:r>
          </w:p>
        </w:tc>
        <w:tc>
          <w:tcPr>
            <w:tcW w:w="1134" w:type="dxa"/>
            <w:shd w:val="clear" w:color="auto" w:fill="AC4CA4"/>
            <w:vAlign w:val="center"/>
          </w:tcPr>
          <w:p w14:paraId="45CC8284" w14:textId="3DFA3C03" w:rsidR="00B240D8" w:rsidRPr="00467B6E" w:rsidRDefault="00B240D8" w:rsidP="00467B6E">
            <w:pPr>
              <w:jc w:val="center"/>
              <w:rPr>
                <w:rFonts w:cstheme="minorHAnsi"/>
                <w:color w:val="FFFFFF" w:themeColor="background1"/>
              </w:rPr>
            </w:pPr>
            <w:r w:rsidRPr="00467B6E">
              <w:rPr>
                <w:rFonts w:cstheme="minorHAnsi"/>
                <w:b/>
                <w:color w:val="FFFFFF" w:themeColor="background1"/>
              </w:rPr>
              <w:t>Férőhely</w:t>
            </w:r>
          </w:p>
        </w:tc>
        <w:tc>
          <w:tcPr>
            <w:tcW w:w="2835" w:type="dxa"/>
            <w:shd w:val="clear" w:color="auto" w:fill="AC4CA4"/>
            <w:vAlign w:val="center"/>
          </w:tcPr>
          <w:p w14:paraId="51B7D4F9" w14:textId="43DD1EC6" w:rsidR="00B240D8" w:rsidRPr="00467B6E" w:rsidRDefault="00B240D8" w:rsidP="00467B6E">
            <w:pPr>
              <w:jc w:val="center"/>
              <w:rPr>
                <w:rFonts w:cstheme="minorHAnsi"/>
                <w:color w:val="FFFFFF" w:themeColor="background1"/>
              </w:rPr>
            </w:pPr>
            <w:r w:rsidRPr="00467B6E">
              <w:rPr>
                <w:rFonts w:cstheme="minorHAnsi"/>
                <w:b/>
                <w:color w:val="FFFFFF" w:themeColor="background1"/>
              </w:rPr>
              <w:t>Jelentkezés módja</w:t>
            </w:r>
          </w:p>
        </w:tc>
      </w:tr>
      <w:tr w:rsidR="00C17A8E" w14:paraId="1087453D" w14:textId="77777777" w:rsidTr="00B839C3">
        <w:trPr>
          <w:trHeight w:val="20"/>
        </w:trPr>
        <w:tc>
          <w:tcPr>
            <w:tcW w:w="1135" w:type="dxa"/>
          </w:tcPr>
          <w:p w14:paraId="213A6F5E" w14:textId="227108E3" w:rsidR="00C17A8E" w:rsidRPr="00C17A8E" w:rsidRDefault="00C17A8E" w:rsidP="00C17A8E">
            <w:pPr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2026.11.18.</w:t>
            </w:r>
          </w:p>
        </w:tc>
        <w:tc>
          <w:tcPr>
            <w:tcW w:w="855" w:type="dxa"/>
          </w:tcPr>
          <w:p w14:paraId="3E45AF9A" w14:textId="77777777" w:rsidR="009D53AE" w:rsidRDefault="00C17A8E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13</w:t>
            </w:r>
            <w:r w:rsidR="009D53AE">
              <w:rPr>
                <w:rFonts w:cstheme="minorHAnsi"/>
                <w:color w:val="595959" w:themeColor="text1" w:themeTint="A6"/>
              </w:rPr>
              <w:t>:00-</w:t>
            </w:r>
          </w:p>
          <w:p w14:paraId="59CF2EC1" w14:textId="0EB2E17B" w:rsidR="00C17A8E" w:rsidRPr="00C17A8E" w:rsidRDefault="00C17A8E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14</w:t>
            </w:r>
            <w:r w:rsidR="009D53AE">
              <w:rPr>
                <w:rFonts w:cstheme="minorHAnsi"/>
                <w:color w:val="595959" w:themeColor="text1" w:themeTint="A6"/>
              </w:rPr>
              <w:t>:00</w:t>
            </w:r>
          </w:p>
        </w:tc>
        <w:tc>
          <w:tcPr>
            <w:tcW w:w="2122" w:type="dxa"/>
          </w:tcPr>
          <w:p w14:paraId="2CFE025E" w14:textId="77777777" w:rsidR="00EA311D" w:rsidRDefault="00467B6E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>
              <w:rPr>
                <w:rFonts w:cstheme="minorHAnsi"/>
                <w:color w:val="595959" w:themeColor="text1" w:themeTint="A6"/>
              </w:rPr>
              <w:t>FPSZ</w:t>
            </w:r>
            <w:r w:rsidR="00C17A8E" w:rsidRPr="00C17A8E">
              <w:rPr>
                <w:rFonts w:cstheme="minorHAnsi"/>
                <w:color w:val="595959" w:themeColor="text1" w:themeTint="A6"/>
              </w:rPr>
              <w:t xml:space="preserve"> IX. Kerületi Tagintézménye</w:t>
            </w:r>
          </w:p>
          <w:p w14:paraId="7C41987F" w14:textId="40F4F583" w:rsidR="00C17A8E" w:rsidRPr="00C17A8E" w:rsidRDefault="00C17A8E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1095 Budapest Mester u. 67., bejárat: 1097 Budapest, Tóth Kálmán u. 35.</w:t>
            </w:r>
          </w:p>
        </w:tc>
        <w:tc>
          <w:tcPr>
            <w:tcW w:w="2130" w:type="dxa"/>
          </w:tcPr>
          <w:p w14:paraId="7B844009" w14:textId="3B3BA0B2" w:rsidR="00C17A8E" w:rsidRPr="00C17A8E" w:rsidRDefault="00C17A8E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proofErr w:type="spellStart"/>
            <w:r w:rsidRPr="00C17A8E">
              <w:rPr>
                <w:rFonts w:cstheme="minorHAnsi"/>
                <w:color w:val="595959" w:themeColor="text1" w:themeTint="A6"/>
              </w:rPr>
              <w:t>Kasparek</w:t>
            </w:r>
            <w:proofErr w:type="spellEnd"/>
            <w:r w:rsidRPr="00C17A8E">
              <w:rPr>
                <w:rFonts w:cstheme="minorHAnsi"/>
                <w:color w:val="595959" w:themeColor="text1" w:themeTint="A6"/>
              </w:rPr>
              <w:t xml:space="preserve"> Pál gyógytornász előadása és kerekasztal beszélgetés</w:t>
            </w:r>
          </w:p>
        </w:tc>
        <w:tc>
          <w:tcPr>
            <w:tcW w:w="3403" w:type="dxa"/>
          </w:tcPr>
          <w:p w14:paraId="1B999BDF" w14:textId="799094BE" w:rsidR="00C17A8E" w:rsidRPr="00C17A8E" w:rsidRDefault="00C17A8E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 xml:space="preserve">Az előadás a koraszülöttek korai fejlesztésének legújabb kutatási eredményeit mutatja be, különös tekintettel a </w:t>
            </w:r>
            <w:proofErr w:type="spellStart"/>
            <w:r w:rsidRPr="00C17A8E">
              <w:rPr>
                <w:rFonts w:cstheme="minorHAnsi"/>
                <w:color w:val="595959" w:themeColor="text1" w:themeTint="A6"/>
              </w:rPr>
              <w:t>cerebral</w:t>
            </w:r>
            <w:proofErr w:type="spellEnd"/>
            <w:r w:rsidRPr="00C17A8E">
              <w:rPr>
                <w:rFonts w:cstheme="minorHAnsi"/>
                <w:color w:val="595959" w:themeColor="text1" w:themeTint="A6"/>
              </w:rPr>
              <w:t xml:space="preserve"> </w:t>
            </w:r>
            <w:proofErr w:type="spellStart"/>
            <w:r w:rsidRPr="00C17A8E">
              <w:rPr>
                <w:rFonts w:cstheme="minorHAnsi"/>
                <w:color w:val="595959" w:themeColor="text1" w:themeTint="A6"/>
              </w:rPr>
              <w:t>paresis</w:t>
            </w:r>
            <w:proofErr w:type="spellEnd"/>
            <w:r w:rsidRPr="00C17A8E">
              <w:rPr>
                <w:rFonts w:cstheme="minorHAnsi"/>
                <w:color w:val="595959" w:themeColor="text1" w:themeTint="A6"/>
              </w:rPr>
              <w:t xml:space="preserve"> (CP) korai mozgásszűrésére és a </w:t>
            </w:r>
            <w:proofErr w:type="spellStart"/>
            <w:r w:rsidRPr="00C17A8E">
              <w:rPr>
                <w:rFonts w:cstheme="minorHAnsi"/>
                <w:color w:val="595959" w:themeColor="text1" w:themeTint="A6"/>
              </w:rPr>
              <w:t>neuro</w:t>
            </w:r>
            <w:proofErr w:type="spellEnd"/>
            <w:r w:rsidRPr="00C17A8E">
              <w:rPr>
                <w:rFonts w:cstheme="minorHAnsi"/>
                <w:color w:val="595959" w:themeColor="text1" w:themeTint="A6"/>
              </w:rPr>
              <w:t>-hidroterápiára.</w:t>
            </w:r>
          </w:p>
        </w:tc>
        <w:tc>
          <w:tcPr>
            <w:tcW w:w="2263" w:type="dxa"/>
          </w:tcPr>
          <w:p w14:paraId="2B040785" w14:textId="77777777" w:rsidR="00467B6E" w:rsidRDefault="00C17A8E" w:rsidP="00C17A8E">
            <w:pPr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FPSZ IX. Kerületi Tagintézményének</w:t>
            </w:r>
          </w:p>
          <w:p w14:paraId="3FBA4807" w14:textId="77777777" w:rsidR="00467B6E" w:rsidRDefault="00C17A8E" w:rsidP="00C17A8E">
            <w:pPr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munkatársai</w:t>
            </w:r>
          </w:p>
          <w:p w14:paraId="6EFD8490" w14:textId="4B1A018C" w:rsidR="00C17A8E" w:rsidRPr="00C17A8E" w:rsidRDefault="00C17A8E" w:rsidP="00C17A8E">
            <w:pPr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és más kerületi tagintézmények korai fejlesztésben dolgozó szakemberei</w:t>
            </w:r>
          </w:p>
        </w:tc>
        <w:tc>
          <w:tcPr>
            <w:tcW w:w="1134" w:type="dxa"/>
          </w:tcPr>
          <w:p w14:paraId="0ED37E41" w14:textId="72B48347" w:rsidR="00C17A8E" w:rsidRPr="00C17A8E" w:rsidRDefault="00C17A8E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10</w:t>
            </w:r>
            <w:r w:rsidR="00467B6E">
              <w:rPr>
                <w:rFonts w:cstheme="minorHAnsi"/>
                <w:color w:val="595959" w:themeColor="text1" w:themeTint="A6"/>
              </w:rPr>
              <w:t xml:space="preserve"> fő</w:t>
            </w:r>
          </w:p>
        </w:tc>
        <w:tc>
          <w:tcPr>
            <w:tcW w:w="2835" w:type="dxa"/>
          </w:tcPr>
          <w:p w14:paraId="629F337E" w14:textId="686A0B28" w:rsidR="00C17A8E" w:rsidRPr="00C17A8E" w:rsidRDefault="00C17A8E" w:rsidP="00C17A8E">
            <w:pPr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e</w:t>
            </w:r>
            <w:r w:rsidR="00467B6E">
              <w:rPr>
                <w:rFonts w:cstheme="minorHAnsi"/>
                <w:color w:val="595959" w:themeColor="text1" w:themeTint="A6"/>
              </w:rPr>
              <w:t>-</w:t>
            </w:r>
            <w:r w:rsidRPr="00C17A8E">
              <w:rPr>
                <w:rFonts w:cstheme="minorHAnsi"/>
                <w:color w:val="595959" w:themeColor="text1" w:themeTint="A6"/>
              </w:rPr>
              <w:t>mailben 2026.11.13-ig: varga.veronika.09@fpsz.net</w:t>
            </w:r>
          </w:p>
        </w:tc>
      </w:tr>
      <w:tr w:rsidR="00C17A8E" w14:paraId="3AFC94A9" w14:textId="77777777" w:rsidTr="00B839C3">
        <w:trPr>
          <w:trHeight w:val="20"/>
        </w:trPr>
        <w:tc>
          <w:tcPr>
            <w:tcW w:w="1135" w:type="dxa"/>
            <w:shd w:val="clear" w:color="auto" w:fill="B9DD49"/>
          </w:tcPr>
          <w:p w14:paraId="22C7B4CD" w14:textId="73AEED79" w:rsidR="00C17A8E" w:rsidRPr="00C17A8E" w:rsidRDefault="00C17A8E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2026.11.16-20.</w:t>
            </w:r>
          </w:p>
        </w:tc>
        <w:tc>
          <w:tcPr>
            <w:tcW w:w="855" w:type="dxa"/>
            <w:shd w:val="clear" w:color="auto" w:fill="B9DD49"/>
          </w:tcPr>
          <w:p w14:paraId="626FED52" w14:textId="18D93B03" w:rsidR="00C17A8E" w:rsidRPr="00C17A8E" w:rsidRDefault="00C17A8E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</w:p>
        </w:tc>
        <w:tc>
          <w:tcPr>
            <w:tcW w:w="2122" w:type="dxa"/>
            <w:shd w:val="clear" w:color="auto" w:fill="B9DD49"/>
          </w:tcPr>
          <w:p w14:paraId="598C628B" w14:textId="77777777" w:rsidR="00EA311D" w:rsidRDefault="00467B6E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>
              <w:rPr>
                <w:rFonts w:cstheme="minorHAnsi"/>
                <w:color w:val="595959" w:themeColor="text1" w:themeTint="A6"/>
              </w:rPr>
              <w:t>FPSZ</w:t>
            </w:r>
            <w:r w:rsidR="00C17A8E" w:rsidRPr="00C17A8E">
              <w:rPr>
                <w:rFonts w:cstheme="minorHAnsi"/>
                <w:color w:val="595959" w:themeColor="text1" w:themeTint="A6"/>
              </w:rPr>
              <w:t xml:space="preserve"> IX. Kerületi Tagintézménye</w:t>
            </w:r>
          </w:p>
          <w:p w14:paraId="0A84C162" w14:textId="4BB96F90" w:rsidR="00EA311D" w:rsidRDefault="00C17A8E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1095 Budapest Mester u. 67., bejárat: 1097 Budapest, Tóth Kálmán u. 35.</w:t>
            </w:r>
          </w:p>
          <w:p w14:paraId="7AF03C40" w14:textId="0B20F5DC" w:rsidR="00C17A8E" w:rsidRPr="00C17A8E" w:rsidRDefault="00C17A8E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és kerületi partnerintézmények, óvodák</w:t>
            </w:r>
          </w:p>
        </w:tc>
        <w:tc>
          <w:tcPr>
            <w:tcW w:w="2130" w:type="dxa"/>
            <w:shd w:val="clear" w:color="auto" w:fill="B9DD49"/>
          </w:tcPr>
          <w:p w14:paraId="6D445ECE" w14:textId="0DFF2169" w:rsidR="00C17A8E" w:rsidRPr="005A2D66" w:rsidRDefault="005A2D66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>
              <w:rPr>
                <w:rFonts w:cstheme="minorHAnsi"/>
                <w:color w:val="595959" w:themeColor="text1" w:themeTint="A6"/>
              </w:rPr>
              <w:t>Apró lábak, nagy lépések – Koraszülöttek Világnapja a lila zokni jegyében (figyelemfelhívó projekt)</w:t>
            </w:r>
          </w:p>
        </w:tc>
        <w:tc>
          <w:tcPr>
            <w:tcW w:w="3403" w:type="dxa"/>
            <w:shd w:val="clear" w:color="auto" w:fill="B9DD49"/>
          </w:tcPr>
          <w:p w14:paraId="72F5F2E7" w14:textId="53A4E1D9" w:rsidR="00C17A8E" w:rsidRPr="00C17A8E" w:rsidRDefault="00C17A8E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Tagintézményünk terápiás óráin a lila zokni szimbólumát hívjuk segítségül: kreatív és fejlesztő feladatlapokon keresztül vezetjük be az óvodás és kisiskolás gyermekeket a koraszülöttség témájába. A program célja, hogy játékos, kötetlen beszélgetésekkel formálja a legkisebbek szemléletét, és növelje az elfogadást a környezetükben lévő társak iránt. Az elkészült alkotásokat kitesszük a faliújságra figyelemfelhívás céljából.</w:t>
            </w:r>
          </w:p>
        </w:tc>
        <w:tc>
          <w:tcPr>
            <w:tcW w:w="2263" w:type="dxa"/>
            <w:shd w:val="clear" w:color="auto" w:fill="B9DD49"/>
          </w:tcPr>
          <w:p w14:paraId="607481AD" w14:textId="67BBA7B1" w:rsidR="00C17A8E" w:rsidRPr="00C17A8E" w:rsidRDefault="00C17A8E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FPSZ IX. Kerületi Tagintézményének munkatársai</w:t>
            </w:r>
          </w:p>
        </w:tc>
        <w:tc>
          <w:tcPr>
            <w:tcW w:w="1134" w:type="dxa"/>
            <w:shd w:val="clear" w:color="auto" w:fill="B9DD49"/>
          </w:tcPr>
          <w:p w14:paraId="709FAA21" w14:textId="251D3241" w:rsidR="00C17A8E" w:rsidRPr="00C17A8E" w:rsidRDefault="00C17A8E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</w:p>
        </w:tc>
        <w:tc>
          <w:tcPr>
            <w:tcW w:w="2835" w:type="dxa"/>
            <w:shd w:val="clear" w:color="auto" w:fill="B9DD49"/>
          </w:tcPr>
          <w:p w14:paraId="384E9D7D" w14:textId="6C1DB23D" w:rsidR="00C17A8E" w:rsidRPr="00C17A8E" w:rsidRDefault="00C17A8E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</w:p>
        </w:tc>
      </w:tr>
      <w:tr w:rsidR="00C17A8E" w14:paraId="6D694E85" w14:textId="77777777" w:rsidTr="00B839C3">
        <w:trPr>
          <w:trHeight w:val="20"/>
        </w:trPr>
        <w:tc>
          <w:tcPr>
            <w:tcW w:w="1135" w:type="dxa"/>
          </w:tcPr>
          <w:p w14:paraId="6DDAEB7C" w14:textId="58BA1D39" w:rsidR="00C17A8E" w:rsidRPr="00C17A8E" w:rsidRDefault="00C17A8E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2026.11.19.</w:t>
            </w:r>
          </w:p>
        </w:tc>
        <w:tc>
          <w:tcPr>
            <w:tcW w:w="855" w:type="dxa"/>
          </w:tcPr>
          <w:p w14:paraId="133B26FB" w14:textId="77777777" w:rsidR="009D53AE" w:rsidRDefault="00C17A8E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15</w:t>
            </w:r>
            <w:r w:rsidR="009D53AE">
              <w:rPr>
                <w:rFonts w:cstheme="minorHAnsi"/>
                <w:color w:val="595959" w:themeColor="text1" w:themeTint="A6"/>
              </w:rPr>
              <w:t>:00-</w:t>
            </w:r>
          </w:p>
          <w:p w14:paraId="0288EBA3" w14:textId="42097EF1" w:rsidR="00C17A8E" w:rsidRPr="00C17A8E" w:rsidRDefault="00C17A8E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18</w:t>
            </w:r>
            <w:r w:rsidR="009D53AE">
              <w:rPr>
                <w:rFonts w:cstheme="minorHAnsi"/>
                <w:color w:val="595959" w:themeColor="text1" w:themeTint="A6"/>
              </w:rPr>
              <w:t>:00</w:t>
            </w:r>
          </w:p>
        </w:tc>
        <w:tc>
          <w:tcPr>
            <w:tcW w:w="2122" w:type="dxa"/>
          </w:tcPr>
          <w:p w14:paraId="1521A79A" w14:textId="634EBD65" w:rsidR="00EA311D" w:rsidRDefault="00EA311D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>
              <w:rPr>
                <w:rFonts w:cstheme="minorHAnsi"/>
                <w:color w:val="595959" w:themeColor="text1" w:themeTint="A6"/>
              </w:rPr>
              <w:t>FPSZ</w:t>
            </w:r>
            <w:r w:rsidR="00C17A8E" w:rsidRPr="00C17A8E">
              <w:rPr>
                <w:rFonts w:cstheme="minorHAnsi"/>
                <w:color w:val="595959" w:themeColor="text1" w:themeTint="A6"/>
              </w:rPr>
              <w:t xml:space="preserve"> IX. Kerületi Tagintézmény</w:t>
            </w:r>
            <w:r w:rsidR="00403718">
              <w:rPr>
                <w:rFonts w:cstheme="minorHAnsi"/>
                <w:color w:val="595959" w:themeColor="text1" w:themeTint="A6"/>
              </w:rPr>
              <w:t>e</w:t>
            </w:r>
          </w:p>
          <w:p w14:paraId="59C47BCB" w14:textId="186C17AB" w:rsidR="00C17A8E" w:rsidRPr="00C17A8E" w:rsidRDefault="00C17A8E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1095 Budapest Mester u. 67., bejárat: 1097 Budapest, Tóth Kálmán u. 35.</w:t>
            </w:r>
          </w:p>
        </w:tc>
        <w:tc>
          <w:tcPr>
            <w:tcW w:w="2130" w:type="dxa"/>
          </w:tcPr>
          <w:p w14:paraId="61CE01B3" w14:textId="66526554" w:rsidR="00C17A8E" w:rsidRPr="00C17A8E" w:rsidRDefault="00C17A8E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Logopédiai szülőkonzultáció</w:t>
            </w:r>
          </w:p>
        </w:tc>
        <w:tc>
          <w:tcPr>
            <w:tcW w:w="3403" w:type="dxa"/>
          </w:tcPr>
          <w:p w14:paraId="37241089" w14:textId="2EF28D58" w:rsidR="00C17A8E" w:rsidRPr="00C17A8E" w:rsidRDefault="00C17A8E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Logopédiai szülőkonzultáció koraszülött gyermekek szüleinek</w:t>
            </w:r>
          </w:p>
        </w:tc>
        <w:tc>
          <w:tcPr>
            <w:tcW w:w="2263" w:type="dxa"/>
          </w:tcPr>
          <w:p w14:paraId="7D9B2FCF" w14:textId="72641229" w:rsidR="00C17A8E" w:rsidRPr="00C17A8E" w:rsidRDefault="00C17A8E" w:rsidP="00C17A8E">
            <w:pPr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szülők</w:t>
            </w:r>
          </w:p>
        </w:tc>
        <w:tc>
          <w:tcPr>
            <w:tcW w:w="1134" w:type="dxa"/>
          </w:tcPr>
          <w:p w14:paraId="45860273" w14:textId="656D85A0" w:rsidR="00C17A8E" w:rsidRPr="00C17A8E" w:rsidRDefault="00C17A8E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3</w:t>
            </w:r>
            <w:r w:rsidR="00467B6E">
              <w:rPr>
                <w:rFonts w:cstheme="minorHAnsi"/>
                <w:color w:val="595959" w:themeColor="text1" w:themeTint="A6"/>
              </w:rPr>
              <w:t xml:space="preserve"> fő</w:t>
            </w:r>
          </w:p>
        </w:tc>
        <w:tc>
          <w:tcPr>
            <w:tcW w:w="2835" w:type="dxa"/>
          </w:tcPr>
          <w:p w14:paraId="4118BF22" w14:textId="473AFCD6" w:rsidR="00C17A8E" w:rsidRPr="00C17A8E" w:rsidRDefault="00C17A8E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e</w:t>
            </w:r>
            <w:r w:rsidR="00467B6E">
              <w:rPr>
                <w:rFonts w:cstheme="minorHAnsi"/>
                <w:color w:val="595959" w:themeColor="text1" w:themeTint="A6"/>
              </w:rPr>
              <w:t>-</w:t>
            </w:r>
            <w:r w:rsidRPr="00C17A8E">
              <w:rPr>
                <w:rFonts w:cstheme="minorHAnsi"/>
                <w:color w:val="595959" w:themeColor="text1" w:themeTint="A6"/>
              </w:rPr>
              <w:t>mailben 2026.11.13-ig: varga.veronika.09@fpsz.net</w:t>
            </w:r>
          </w:p>
        </w:tc>
      </w:tr>
    </w:tbl>
    <w:p w14:paraId="61BBB7AA" w14:textId="555BFEBF" w:rsidR="00C80461" w:rsidRDefault="00C80461"/>
    <w:p w14:paraId="4548D0C2" w14:textId="3AC6F04B" w:rsidR="00EA311D" w:rsidRPr="003E55B4" w:rsidRDefault="003E55B4" w:rsidP="003E55B4">
      <w:pPr>
        <w:ind w:left="142" w:hanging="993"/>
        <w:rPr>
          <w:color w:val="A7C247"/>
        </w:rPr>
      </w:pPr>
      <w:r w:rsidRPr="000E727D">
        <w:rPr>
          <w:rStyle w:val="normaltextrun"/>
          <w:rFonts w:ascii="Calibri" w:hAnsi="Calibri" w:cs="Calibri"/>
          <w:b/>
          <w:bCs/>
          <w:color w:val="A7C247"/>
          <w:sz w:val="28"/>
          <w:szCs w:val="28"/>
          <w:shd w:val="clear" w:color="auto" w:fill="FFFFFF"/>
        </w:rPr>
        <w:lastRenderedPageBreak/>
        <w:t>Fővárosi Pedagógiai Szakszolgálat </w:t>
      </w:r>
      <w:r>
        <w:rPr>
          <w:rFonts w:ascii="Calibri" w:hAnsi="Calibri" w:cs="Calibri"/>
          <w:b/>
          <w:bCs/>
          <w:color w:val="A7C247"/>
          <w:sz w:val="28"/>
          <w:szCs w:val="28"/>
          <w:shd w:val="clear" w:color="auto" w:fill="FFFFFF"/>
        </w:rPr>
        <w:t xml:space="preserve">XX. Kerületi </w:t>
      </w:r>
      <w:r w:rsidRPr="000E727D">
        <w:rPr>
          <w:rFonts w:ascii="Calibri" w:hAnsi="Calibri" w:cs="Calibri"/>
          <w:b/>
          <w:bCs/>
          <w:color w:val="A7C247"/>
          <w:sz w:val="28"/>
          <w:szCs w:val="28"/>
          <w:shd w:val="clear" w:color="auto" w:fill="FFFFFF"/>
        </w:rPr>
        <w:t>Tagintézmény</w:t>
      </w:r>
      <w:r w:rsidR="00403718">
        <w:rPr>
          <w:rFonts w:ascii="Calibri" w:hAnsi="Calibri" w:cs="Calibri"/>
          <w:b/>
          <w:bCs/>
          <w:color w:val="A7C247"/>
          <w:sz w:val="28"/>
          <w:szCs w:val="28"/>
          <w:shd w:val="clear" w:color="auto" w:fill="FFFFFF"/>
        </w:rPr>
        <w:t>e</w:t>
      </w:r>
    </w:p>
    <w:tbl>
      <w:tblPr>
        <w:tblStyle w:val="Rcsostblzat"/>
        <w:tblW w:w="15877" w:type="dxa"/>
        <w:tblInd w:w="-856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single" w:sz="4" w:space="0" w:color="7F7F7F" w:themeColor="text1" w:themeTint="8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5"/>
        <w:gridCol w:w="855"/>
        <w:gridCol w:w="1842"/>
        <w:gridCol w:w="2548"/>
        <w:gridCol w:w="3265"/>
        <w:gridCol w:w="1984"/>
        <w:gridCol w:w="1413"/>
        <w:gridCol w:w="2835"/>
      </w:tblGrid>
      <w:tr w:rsidR="00B240D8" w14:paraId="6B5819EC" w14:textId="77777777" w:rsidTr="00B839C3">
        <w:trPr>
          <w:trHeight w:val="589"/>
        </w:trPr>
        <w:tc>
          <w:tcPr>
            <w:tcW w:w="1135" w:type="dxa"/>
            <w:shd w:val="clear" w:color="auto" w:fill="AC4CA4"/>
            <w:vAlign w:val="center"/>
          </w:tcPr>
          <w:p w14:paraId="35D987DC" w14:textId="19C1B298" w:rsidR="00B240D8" w:rsidRPr="003E55B4" w:rsidRDefault="00B240D8" w:rsidP="003E55B4">
            <w:pPr>
              <w:spacing w:after="40"/>
              <w:jc w:val="center"/>
              <w:rPr>
                <w:rFonts w:cstheme="minorHAnsi"/>
                <w:color w:val="FFFFFF" w:themeColor="background1"/>
              </w:rPr>
            </w:pPr>
            <w:r w:rsidRPr="003E55B4">
              <w:rPr>
                <w:rFonts w:cstheme="minorHAnsi"/>
                <w:b/>
                <w:color w:val="FFFFFF" w:themeColor="background1"/>
              </w:rPr>
              <w:t>Dátum</w:t>
            </w:r>
          </w:p>
        </w:tc>
        <w:tc>
          <w:tcPr>
            <w:tcW w:w="855" w:type="dxa"/>
            <w:shd w:val="clear" w:color="auto" w:fill="AC4CA4"/>
            <w:vAlign w:val="center"/>
          </w:tcPr>
          <w:p w14:paraId="753DDD22" w14:textId="36ED296A" w:rsidR="00B240D8" w:rsidRPr="003E55B4" w:rsidRDefault="00B240D8" w:rsidP="003E55B4">
            <w:pPr>
              <w:spacing w:after="40"/>
              <w:jc w:val="center"/>
              <w:rPr>
                <w:rFonts w:cstheme="minorHAnsi"/>
                <w:color w:val="FFFFFF" w:themeColor="background1"/>
              </w:rPr>
            </w:pPr>
            <w:r w:rsidRPr="003E55B4">
              <w:rPr>
                <w:rFonts w:cstheme="minorHAnsi"/>
                <w:b/>
                <w:color w:val="FFFFFF" w:themeColor="background1"/>
              </w:rPr>
              <w:t>Időpont</w:t>
            </w:r>
          </w:p>
        </w:tc>
        <w:tc>
          <w:tcPr>
            <w:tcW w:w="1842" w:type="dxa"/>
            <w:shd w:val="clear" w:color="auto" w:fill="AC4CA4"/>
            <w:vAlign w:val="center"/>
          </w:tcPr>
          <w:p w14:paraId="615955DD" w14:textId="435AAA30" w:rsidR="00B240D8" w:rsidRPr="003E55B4" w:rsidRDefault="00B240D8" w:rsidP="003E55B4">
            <w:pPr>
              <w:spacing w:after="40"/>
              <w:jc w:val="center"/>
              <w:rPr>
                <w:rFonts w:cstheme="minorHAnsi"/>
                <w:color w:val="FFFFFF" w:themeColor="background1"/>
              </w:rPr>
            </w:pPr>
            <w:r w:rsidRPr="003E55B4">
              <w:rPr>
                <w:rFonts w:cstheme="minorHAnsi"/>
                <w:b/>
                <w:color w:val="FFFFFF" w:themeColor="background1"/>
              </w:rPr>
              <w:t>Helyszín</w:t>
            </w:r>
          </w:p>
        </w:tc>
        <w:tc>
          <w:tcPr>
            <w:tcW w:w="2548" w:type="dxa"/>
            <w:shd w:val="clear" w:color="auto" w:fill="AC4CA4"/>
            <w:vAlign w:val="center"/>
          </w:tcPr>
          <w:p w14:paraId="3B3FEA82" w14:textId="083FD5BF" w:rsidR="00B240D8" w:rsidRPr="003E55B4" w:rsidRDefault="00B240D8" w:rsidP="003E55B4">
            <w:pPr>
              <w:spacing w:after="40"/>
              <w:jc w:val="center"/>
              <w:rPr>
                <w:rFonts w:cstheme="minorHAnsi"/>
                <w:color w:val="FFFFFF" w:themeColor="background1"/>
              </w:rPr>
            </w:pPr>
            <w:r w:rsidRPr="003E55B4">
              <w:rPr>
                <w:rFonts w:cstheme="minorHAnsi"/>
                <w:b/>
                <w:color w:val="FFFFFF" w:themeColor="background1"/>
              </w:rPr>
              <w:t>Program megnevezése</w:t>
            </w:r>
          </w:p>
        </w:tc>
        <w:tc>
          <w:tcPr>
            <w:tcW w:w="3265" w:type="dxa"/>
            <w:shd w:val="clear" w:color="auto" w:fill="AC4CA4"/>
            <w:vAlign w:val="center"/>
          </w:tcPr>
          <w:p w14:paraId="1E14544C" w14:textId="13F7BFDB" w:rsidR="00B240D8" w:rsidRPr="003E55B4" w:rsidRDefault="00B240D8" w:rsidP="003E55B4">
            <w:pPr>
              <w:jc w:val="center"/>
              <w:rPr>
                <w:rFonts w:cstheme="minorHAnsi"/>
                <w:color w:val="FFFFFF" w:themeColor="background1"/>
              </w:rPr>
            </w:pPr>
            <w:r w:rsidRPr="003E55B4">
              <w:rPr>
                <w:rFonts w:cstheme="minorHAnsi"/>
                <w:b/>
                <w:color w:val="FFFFFF" w:themeColor="background1"/>
              </w:rPr>
              <w:t>Rövid leírás</w:t>
            </w:r>
          </w:p>
        </w:tc>
        <w:tc>
          <w:tcPr>
            <w:tcW w:w="1984" w:type="dxa"/>
            <w:shd w:val="clear" w:color="auto" w:fill="AC4CA4"/>
            <w:vAlign w:val="center"/>
          </w:tcPr>
          <w:p w14:paraId="0CF29DA3" w14:textId="2287E244" w:rsidR="00B240D8" w:rsidRPr="003E55B4" w:rsidRDefault="00B240D8" w:rsidP="003E55B4">
            <w:pPr>
              <w:jc w:val="center"/>
              <w:rPr>
                <w:rFonts w:cstheme="minorHAnsi"/>
                <w:color w:val="FFFFFF" w:themeColor="background1"/>
              </w:rPr>
            </w:pPr>
            <w:r w:rsidRPr="003E55B4">
              <w:rPr>
                <w:rFonts w:cstheme="minorHAnsi"/>
                <w:b/>
                <w:color w:val="FFFFFF" w:themeColor="background1"/>
              </w:rPr>
              <w:t>Célcsoport</w:t>
            </w:r>
          </w:p>
        </w:tc>
        <w:tc>
          <w:tcPr>
            <w:tcW w:w="1413" w:type="dxa"/>
            <w:shd w:val="clear" w:color="auto" w:fill="AC4CA4"/>
            <w:vAlign w:val="center"/>
          </w:tcPr>
          <w:p w14:paraId="52962844" w14:textId="52001CE6" w:rsidR="00B240D8" w:rsidRPr="003E55B4" w:rsidRDefault="00B240D8" w:rsidP="003E55B4">
            <w:pPr>
              <w:spacing w:after="40"/>
              <w:jc w:val="center"/>
              <w:rPr>
                <w:rFonts w:cstheme="minorHAnsi"/>
                <w:color w:val="FFFFFF" w:themeColor="background1"/>
              </w:rPr>
            </w:pPr>
            <w:r w:rsidRPr="003E55B4">
              <w:rPr>
                <w:rFonts w:cstheme="minorHAnsi"/>
                <w:b/>
                <w:color w:val="FFFFFF" w:themeColor="background1"/>
              </w:rPr>
              <w:t>Férőhely</w:t>
            </w:r>
          </w:p>
        </w:tc>
        <w:tc>
          <w:tcPr>
            <w:tcW w:w="2835" w:type="dxa"/>
            <w:shd w:val="clear" w:color="auto" w:fill="AC4CA4"/>
            <w:vAlign w:val="center"/>
          </w:tcPr>
          <w:p w14:paraId="65939F6E" w14:textId="6961875B" w:rsidR="00B240D8" w:rsidRPr="003E55B4" w:rsidRDefault="00B240D8" w:rsidP="003E55B4">
            <w:pPr>
              <w:spacing w:after="40"/>
              <w:jc w:val="center"/>
              <w:rPr>
                <w:rFonts w:cstheme="minorHAnsi"/>
                <w:color w:val="FFFFFF" w:themeColor="background1"/>
              </w:rPr>
            </w:pPr>
            <w:r w:rsidRPr="003E55B4">
              <w:rPr>
                <w:rFonts w:cstheme="minorHAnsi"/>
                <w:b/>
                <w:color w:val="FFFFFF" w:themeColor="background1"/>
              </w:rPr>
              <w:t>Jelentkezés módja</w:t>
            </w:r>
          </w:p>
        </w:tc>
      </w:tr>
      <w:tr w:rsidR="00C17A8E" w14:paraId="5F74394B" w14:textId="77777777" w:rsidTr="00B839C3">
        <w:trPr>
          <w:trHeight w:val="20"/>
        </w:trPr>
        <w:tc>
          <w:tcPr>
            <w:tcW w:w="1135" w:type="dxa"/>
          </w:tcPr>
          <w:p w14:paraId="6ABA3C50" w14:textId="50E49F78" w:rsidR="00C17A8E" w:rsidRPr="00C17A8E" w:rsidRDefault="00C17A8E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 xml:space="preserve">2026.11.10. </w:t>
            </w:r>
          </w:p>
        </w:tc>
        <w:tc>
          <w:tcPr>
            <w:tcW w:w="855" w:type="dxa"/>
          </w:tcPr>
          <w:p w14:paraId="05A8A9F3" w14:textId="640D942D" w:rsidR="00C17A8E" w:rsidRPr="00C17A8E" w:rsidRDefault="00C17A8E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14</w:t>
            </w:r>
            <w:r w:rsidR="003E55B4">
              <w:rPr>
                <w:rFonts w:cstheme="minorHAnsi"/>
                <w:color w:val="595959" w:themeColor="text1" w:themeTint="A6"/>
              </w:rPr>
              <w:t>:</w:t>
            </w:r>
            <w:r w:rsidRPr="00C17A8E">
              <w:rPr>
                <w:rFonts w:cstheme="minorHAnsi"/>
                <w:color w:val="595959" w:themeColor="text1" w:themeTint="A6"/>
              </w:rPr>
              <w:t>00-15</w:t>
            </w:r>
            <w:r w:rsidR="003E55B4">
              <w:rPr>
                <w:rFonts w:cstheme="minorHAnsi"/>
                <w:color w:val="595959" w:themeColor="text1" w:themeTint="A6"/>
              </w:rPr>
              <w:t>:</w:t>
            </w:r>
            <w:r w:rsidRPr="00C17A8E">
              <w:rPr>
                <w:rFonts w:cstheme="minorHAnsi"/>
                <w:color w:val="595959" w:themeColor="text1" w:themeTint="A6"/>
              </w:rPr>
              <w:t>00</w:t>
            </w:r>
          </w:p>
        </w:tc>
        <w:tc>
          <w:tcPr>
            <w:tcW w:w="1842" w:type="dxa"/>
          </w:tcPr>
          <w:p w14:paraId="0AEAEF6F" w14:textId="5EC4B0FE" w:rsidR="00C17A8E" w:rsidRPr="00C17A8E" w:rsidRDefault="00C17A8E" w:rsidP="00C17A8E">
            <w:pPr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FPSZ XX. Kerületi Tagintézmény</w:t>
            </w:r>
            <w:r w:rsidR="00403718">
              <w:rPr>
                <w:rFonts w:cstheme="minorHAnsi"/>
                <w:color w:val="595959" w:themeColor="text1" w:themeTint="A6"/>
              </w:rPr>
              <w:t>e</w:t>
            </w:r>
            <w:r w:rsidRPr="00C17A8E">
              <w:rPr>
                <w:rFonts w:cstheme="minorHAnsi"/>
                <w:color w:val="595959" w:themeColor="text1" w:themeTint="A6"/>
              </w:rPr>
              <w:t xml:space="preserve"> </w:t>
            </w:r>
          </w:p>
          <w:p w14:paraId="328C7D6F" w14:textId="6B7F81F7" w:rsidR="00C17A8E" w:rsidRPr="00C17A8E" w:rsidRDefault="00C17A8E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1205 B</w:t>
            </w:r>
            <w:r w:rsidR="003E55B4">
              <w:rPr>
                <w:rFonts w:cstheme="minorHAnsi"/>
                <w:color w:val="595959" w:themeColor="text1" w:themeTint="A6"/>
              </w:rPr>
              <w:t>udapest</w:t>
            </w:r>
            <w:r w:rsidRPr="00C17A8E">
              <w:rPr>
                <w:rFonts w:cstheme="minorHAnsi"/>
                <w:color w:val="595959" w:themeColor="text1" w:themeTint="A6"/>
              </w:rPr>
              <w:t xml:space="preserve"> Mártírok útja 51. </w:t>
            </w:r>
          </w:p>
        </w:tc>
        <w:tc>
          <w:tcPr>
            <w:tcW w:w="2548" w:type="dxa"/>
          </w:tcPr>
          <w:p w14:paraId="52B4E0F7" w14:textId="39273E29" w:rsidR="00C17A8E" w:rsidRPr="00C17A8E" w:rsidRDefault="00C17A8E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Játéktevékenység újszülöttkortól csecsemőkor végéig</w:t>
            </w:r>
          </w:p>
        </w:tc>
        <w:tc>
          <w:tcPr>
            <w:tcW w:w="3265" w:type="dxa"/>
          </w:tcPr>
          <w:p w14:paraId="0027552D" w14:textId="5D4A929D" w:rsidR="00C17A8E" w:rsidRPr="00C17A8E" w:rsidRDefault="00C17A8E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 xml:space="preserve">Koraszülött baba igényeinek felismerése, játéktevékenységbe épített otthoni fejlesztési lehetőségek. Mivel, hogyan és miket játszhatunk kisbabánkkal? </w:t>
            </w:r>
          </w:p>
        </w:tc>
        <w:tc>
          <w:tcPr>
            <w:tcW w:w="1984" w:type="dxa"/>
          </w:tcPr>
          <w:p w14:paraId="7FFB52F8" w14:textId="1C012243" w:rsidR="00C17A8E" w:rsidRPr="00C17A8E" w:rsidRDefault="00C17A8E" w:rsidP="00C17A8E">
            <w:pPr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 xml:space="preserve"> szülők</w:t>
            </w:r>
          </w:p>
        </w:tc>
        <w:tc>
          <w:tcPr>
            <w:tcW w:w="1413" w:type="dxa"/>
          </w:tcPr>
          <w:p w14:paraId="67AAFA11" w14:textId="04019886" w:rsidR="00C17A8E" w:rsidRPr="00C17A8E" w:rsidRDefault="00C17A8E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15 fő</w:t>
            </w:r>
          </w:p>
        </w:tc>
        <w:tc>
          <w:tcPr>
            <w:tcW w:w="2835" w:type="dxa"/>
          </w:tcPr>
          <w:p w14:paraId="25483DB6" w14:textId="2C393D1D" w:rsidR="00C17A8E" w:rsidRPr="00C17A8E" w:rsidRDefault="009D53AE" w:rsidP="009D53AE">
            <w:pPr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e-mailben:</w:t>
            </w:r>
            <w:r>
              <w:rPr>
                <w:rFonts w:cstheme="minorHAnsi"/>
                <w:color w:val="595959" w:themeColor="text1" w:themeTint="A6"/>
              </w:rPr>
              <w:t xml:space="preserve"> </w:t>
            </w:r>
            <w:r w:rsidR="00C17A8E" w:rsidRPr="00C17A8E">
              <w:rPr>
                <w:rFonts w:cstheme="minorHAnsi"/>
                <w:color w:val="595959" w:themeColor="text1" w:themeTint="A6"/>
              </w:rPr>
              <w:t>info.20@fpsz.net</w:t>
            </w:r>
          </w:p>
        </w:tc>
      </w:tr>
      <w:tr w:rsidR="00C17A8E" w14:paraId="6AC59073" w14:textId="77777777" w:rsidTr="00B839C3">
        <w:trPr>
          <w:trHeight w:val="20"/>
        </w:trPr>
        <w:tc>
          <w:tcPr>
            <w:tcW w:w="1135" w:type="dxa"/>
            <w:shd w:val="clear" w:color="auto" w:fill="B9DD49"/>
          </w:tcPr>
          <w:p w14:paraId="69E451D9" w14:textId="59AC164C" w:rsidR="00C17A8E" w:rsidRPr="00C17A8E" w:rsidRDefault="00C17A8E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2026.11.10.</w:t>
            </w:r>
          </w:p>
        </w:tc>
        <w:tc>
          <w:tcPr>
            <w:tcW w:w="855" w:type="dxa"/>
            <w:shd w:val="clear" w:color="auto" w:fill="B9DD49"/>
          </w:tcPr>
          <w:p w14:paraId="7724F2C8" w14:textId="0DE3FFFD" w:rsidR="00C17A8E" w:rsidRPr="00C17A8E" w:rsidRDefault="00C17A8E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15</w:t>
            </w:r>
            <w:r w:rsidR="003E55B4">
              <w:rPr>
                <w:rFonts w:cstheme="minorHAnsi"/>
                <w:color w:val="595959" w:themeColor="text1" w:themeTint="A6"/>
              </w:rPr>
              <w:t>:</w:t>
            </w:r>
            <w:r w:rsidRPr="00C17A8E">
              <w:rPr>
                <w:rFonts w:cstheme="minorHAnsi"/>
                <w:color w:val="595959" w:themeColor="text1" w:themeTint="A6"/>
              </w:rPr>
              <w:t>00-17</w:t>
            </w:r>
            <w:r w:rsidR="003E55B4">
              <w:rPr>
                <w:rFonts w:cstheme="minorHAnsi"/>
                <w:color w:val="595959" w:themeColor="text1" w:themeTint="A6"/>
              </w:rPr>
              <w:t>:</w:t>
            </w:r>
            <w:r w:rsidRPr="00C17A8E">
              <w:rPr>
                <w:rFonts w:cstheme="minorHAnsi"/>
                <w:color w:val="595959" w:themeColor="text1" w:themeTint="A6"/>
              </w:rPr>
              <w:t>00</w:t>
            </w:r>
          </w:p>
        </w:tc>
        <w:tc>
          <w:tcPr>
            <w:tcW w:w="1842" w:type="dxa"/>
            <w:shd w:val="clear" w:color="auto" w:fill="B9DD49"/>
          </w:tcPr>
          <w:p w14:paraId="16CF4512" w14:textId="190AA648" w:rsidR="00C17A8E" w:rsidRPr="00C17A8E" w:rsidRDefault="00C17A8E" w:rsidP="00C17A8E">
            <w:pPr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FPSZ XX. Kerületi Tagintézmény</w:t>
            </w:r>
            <w:r w:rsidR="00403718">
              <w:rPr>
                <w:rFonts w:cstheme="minorHAnsi"/>
                <w:color w:val="595959" w:themeColor="text1" w:themeTint="A6"/>
              </w:rPr>
              <w:t>e</w:t>
            </w:r>
          </w:p>
          <w:p w14:paraId="5F82D3A6" w14:textId="62A4CE64" w:rsidR="00C17A8E" w:rsidRPr="00C17A8E" w:rsidRDefault="00C17A8E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 xml:space="preserve">1205 </w:t>
            </w:r>
            <w:r w:rsidR="003E55B4" w:rsidRPr="00C17A8E">
              <w:rPr>
                <w:rFonts w:cstheme="minorHAnsi"/>
                <w:color w:val="595959" w:themeColor="text1" w:themeTint="A6"/>
              </w:rPr>
              <w:t>B</w:t>
            </w:r>
            <w:r w:rsidR="003E55B4">
              <w:rPr>
                <w:rFonts w:cstheme="minorHAnsi"/>
                <w:color w:val="595959" w:themeColor="text1" w:themeTint="A6"/>
              </w:rPr>
              <w:t>udapest</w:t>
            </w:r>
            <w:r w:rsidR="003E55B4" w:rsidRPr="00C17A8E">
              <w:rPr>
                <w:rFonts w:cstheme="minorHAnsi"/>
                <w:color w:val="595959" w:themeColor="text1" w:themeTint="A6"/>
              </w:rPr>
              <w:t xml:space="preserve"> </w:t>
            </w:r>
            <w:r w:rsidRPr="00C17A8E">
              <w:rPr>
                <w:rFonts w:cstheme="minorHAnsi"/>
                <w:color w:val="595959" w:themeColor="text1" w:themeTint="A6"/>
              </w:rPr>
              <w:t xml:space="preserve">Mártírok útja 51. </w:t>
            </w:r>
          </w:p>
        </w:tc>
        <w:tc>
          <w:tcPr>
            <w:tcW w:w="2548" w:type="dxa"/>
            <w:shd w:val="clear" w:color="auto" w:fill="B9DD49"/>
          </w:tcPr>
          <w:p w14:paraId="38FE5DD9" w14:textId="3F1E3543" w:rsidR="00C17A8E" w:rsidRPr="00C17A8E" w:rsidRDefault="00C17A8E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Korai felismerés, gyors és hatékony beavatkozás lehetőségei, korai fejlesztés jellemzői, bekerülés módja és lehetőségei, együttműködés fontossága és megvalósulása</w:t>
            </w:r>
          </w:p>
        </w:tc>
        <w:tc>
          <w:tcPr>
            <w:tcW w:w="3265" w:type="dxa"/>
            <w:shd w:val="clear" w:color="auto" w:fill="B9DD49"/>
          </w:tcPr>
          <w:p w14:paraId="11631FCF" w14:textId="3E742EA0" w:rsidR="00C17A8E" w:rsidRPr="00C17A8E" w:rsidRDefault="00C17A8E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Kerekasztal beszélgetés a korai fejlesztés témakörében házigyermekorvosokkal, védőnőkkel</w:t>
            </w:r>
          </w:p>
        </w:tc>
        <w:tc>
          <w:tcPr>
            <w:tcW w:w="1984" w:type="dxa"/>
            <w:shd w:val="clear" w:color="auto" w:fill="B9DD49"/>
          </w:tcPr>
          <w:p w14:paraId="22C7F0BD" w14:textId="10185A26" w:rsidR="00C17A8E" w:rsidRPr="00C17A8E" w:rsidRDefault="00C17A8E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házi gyermekorvos, védőnő</w:t>
            </w:r>
          </w:p>
        </w:tc>
        <w:tc>
          <w:tcPr>
            <w:tcW w:w="1413" w:type="dxa"/>
            <w:shd w:val="clear" w:color="auto" w:fill="B9DD49"/>
          </w:tcPr>
          <w:p w14:paraId="6B6B4066" w14:textId="6E0785D4" w:rsidR="00C17A8E" w:rsidRPr="00C17A8E" w:rsidRDefault="00C17A8E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15 fő</w:t>
            </w:r>
          </w:p>
        </w:tc>
        <w:tc>
          <w:tcPr>
            <w:tcW w:w="2835" w:type="dxa"/>
            <w:shd w:val="clear" w:color="auto" w:fill="B9DD49"/>
          </w:tcPr>
          <w:p w14:paraId="0C927CAC" w14:textId="055E0237" w:rsidR="00C17A8E" w:rsidRPr="00C17A8E" w:rsidRDefault="009D53AE" w:rsidP="009D53AE">
            <w:pPr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e-mailben:</w:t>
            </w:r>
            <w:r>
              <w:rPr>
                <w:rFonts w:cstheme="minorHAnsi"/>
                <w:color w:val="595959" w:themeColor="text1" w:themeTint="A6"/>
              </w:rPr>
              <w:t xml:space="preserve"> </w:t>
            </w:r>
            <w:r w:rsidR="00C17A8E" w:rsidRPr="00C17A8E">
              <w:rPr>
                <w:rFonts w:cstheme="minorHAnsi"/>
                <w:color w:val="595959" w:themeColor="text1" w:themeTint="A6"/>
              </w:rPr>
              <w:t>info.20@fpsz.net</w:t>
            </w:r>
          </w:p>
        </w:tc>
      </w:tr>
      <w:tr w:rsidR="00C17A8E" w14:paraId="76A6B86C" w14:textId="77777777" w:rsidTr="00B839C3">
        <w:trPr>
          <w:trHeight w:val="20"/>
        </w:trPr>
        <w:tc>
          <w:tcPr>
            <w:tcW w:w="1135" w:type="dxa"/>
          </w:tcPr>
          <w:p w14:paraId="5120D1B7" w14:textId="4C257B67" w:rsidR="00C17A8E" w:rsidRPr="00C17A8E" w:rsidRDefault="00C17A8E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 xml:space="preserve">2026.11.11. </w:t>
            </w:r>
          </w:p>
        </w:tc>
        <w:tc>
          <w:tcPr>
            <w:tcW w:w="855" w:type="dxa"/>
          </w:tcPr>
          <w:p w14:paraId="731A39D6" w14:textId="1027BD46" w:rsidR="00C17A8E" w:rsidRPr="00C17A8E" w:rsidRDefault="003E55B4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>
              <w:rPr>
                <w:rFonts w:cstheme="minorHAnsi"/>
                <w:color w:val="595959" w:themeColor="text1" w:themeTint="A6"/>
              </w:rPr>
              <w:t>0</w:t>
            </w:r>
            <w:r w:rsidR="00C17A8E" w:rsidRPr="00C17A8E">
              <w:rPr>
                <w:rFonts w:cstheme="minorHAnsi"/>
                <w:color w:val="595959" w:themeColor="text1" w:themeTint="A6"/>
              </w:rPr>
              <w:t>9</w:t>
            </w:r>
            <w:r>
              <w:rPr>
                <w:rFonts w:cstheme="minorHAnsi"/>
                <w:color w:val="595959" w:themeColor="text1" w:themeTint="A6"/>
              </w:rPr>
              <w:t>:</w:t>
            </w:r>
            <w:r w:rsidR="00C17A8E" w:rsidRPr="00C17A8E">
              <w:rPr>
                <w:rFonts w:cstheme="minorHAnsi"/>
                <w:color w:val="595959" w:themeColor="text1" w:themeTint="A6"/>
              </w:rPr>
              <w:t>00-10</w:t>
            </w:r>
            <w:r>
              <w:rPr>
                <w:rFonts w:cstheme="minorHAnsi"/>
                <w:color w:val="595959" w:themeColor="text1" w:themeTint="A6"/>
              </w:rPr>
              <w:t>:</w:t>
            </w:r>
            <w:r w:rsidR="00C17A8E" w:rsidRPr="00C17A8E">
              <w:rPr>
                <w:rFonts w:cstheme="minorHAnsi"/>
                <w:color w:val="595959" w:themeColor="text1" w:themeTint="A6"/>
              </w:rPr>
              <w:t>00</w:t>
            </w:r>
          </w:p>
        </w:tc>
        <w:tc>
          <w:tcPr>
            <w:tcW w:w="1842" w:type="dxa"/>
          </w:tcPr>
          <w:p w14:paraId="0D3B8BD8" w14:textId="4899E243" w:rsidR="00C17A8E" w:rsidRPr="00C17A8E" w:rsidRDefault="00C17A8E" w:rsidP="00C17A8E">
            <w:pPr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FPSZ XX. Kerületi Tagintézmény</w:t>
            </w:r>
            <w:r w:rsidR="00403718">
              <w:rPr>
                <w:rFonts w:cstheme="minorHAnsi"/>
                <w:color w:val="595959" w:themeColor="text1" w:themeTint="A6"/>
              </w:rPr>
              <w:t>e</w:t>
            </w:r>
            <w:r w:rsidRPr="00C17A8E">
              <w:rPr>
                <w:rFonts w:cstheme="minorHAnsi"/>
                <w:color w:val="595959" w:themeColor="text1" w:themeTint="A6"/>
              </w:rPr>
              <w:t xml:space="preserve"> </w:t>
            </w:r>
          </w:p>
          <w:p w14:paraId="5029B735" w14:textId="6B5AF228" w:rsidR="00C17A8E" w:rsidRPr="00C17A8E" w:rsidRDefault="00C17A8E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 xml:space="preserve">1205 </w:t>
            </w:r>
            <w:r w:rsidR="003E55B4" w:rsidRPr="00C17A8E">
              <w:rPr>
                <w:rFonts w:cstheme="minorHAnsi"/>
                <w:color w:val="595959" w:themeColor="text1" w:themeTint="A6"/>
              </w:rPr>
              <w:t>B</w:t>
            </w:r>
            <w:r w:rsidR="003E55B4">
              <w:rPr>
                <w:rFonts w:cstheme="minorHAnsi"/>
                <w:color w:val="595959" w:themeColor="text1" w:themeTint="A6"/>
              </w:rPr>
              <w:t>udapest</w:t>
            </w:r>
            <w:r w:rsidR="003E55B4" w:rsidRPr="00C17A8E">
              <w:rPr>
                <w:rFonts w:cstheme="minorHAnsi"/>
                <w:color w:val="595959" w:themeColor="text1" w:themeTint="A6"/>
              </w:rPr>
              <w:t xml:space="preserve"> </w:t>
            </w:r>
            <w:r w:rsidRPr="00C17A8E">
              <w:rPr>
                <w:rFonts w:cstheme="minorHAnsi"/>
                <w:color w:val="595959" w:themeColor="text1" w:themeTint="A6"/>
              </w:rPr>
              <w:t xml:space="preserve">Mártírok útja 51. </w:t>
            </w:r>
          </w:p>
        </w:tc>
        <w:tc>
          <w:tcPr>
            <w:tcW w:w="2548" w:type="dxa"/>
          </w:tcPr>
          <w:p w14:paraId="6B665ED1" w14:textId="0F65508D" w:rsidR="00C17A8E" w:rsidRPr="00C17A8E" w:rsidRDefault="00C17A8E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Játéktevékenység újszülöttkortól csecsemőkor végéig</w:t>
            </w:r>
          </w:p>
        </w:tc>
        <w:tc>
          <w:tcPr>
            <w:tcW w:w="3265" w:type="dxa"/>
          </w:tcPr>
          <w:p w14:paraId="51506DB6" w14:textId="1142D926" w:rsidR="00C17A8E" w:rsidRPr="00C17A8E" w:rsidRDefault="00C17A8E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 xml:space="preserve">Koraszülött baba igényeinek felismerése, játéktevékenységbe épített otthoni fejlesztési lehetőségek Mivel, hogyan és miket játszhatunk kisbabánkkal? </w:t>
            </w:r>
          </w:p>
        </w:tc>
        <w:tc>
          <w:tcPr>
            <w:tcW w:w="1984" w:type="dxa"/>
          </w:tcPr>
          <w:p w14:paraId="158DCDA4" w14:textId="792DFC91" w:rsidR="00C17A8E" w:rsidRPr="00C17A8E" w:rsidRDefault="00C17A8E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 xml:space="preserve"> szülők</w:t>
            </w:r>
          </w:p>
        </w:tc>
        <w:tc>
          <w:tcPr>
            <w:tcW w:w="1413" w:type="dxa"/>
          </w:tcPr>
          <w:p w14:paraId="7C16BCFA" w14:textId="3BE7E7F7" w:rsidR="00C17A8E" w:rsidRPr="00C17A8E" w:rsidRDefault="00C17A8E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15 fő</w:t>
            </w:r>
          </w:p>
        </w:tc>
        <w:tc>
          <w:tcPr>
            <w:tcW w:w="2835" w:type="dxa"/>
          </w:tcPr>
          <w:p w14:paraId="0F5CD010" w14:textId="65894D75" w:rsidR="00C17A8E" w:rsidRPr="00C17A8E" w:rsidRDefault="00C17A8E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e</w:t>
            </w:r>
            <w:r w:rsidR="003E55B4">
              <w:rPr>
                <w:rFonts w:cstheme="minorHAnsi"/>
                <w:color w:val="595959" w:themeColor="text1" w:themeTint="A6"/>
              </w:rPr>
              <w:t>-</w:t>
            </w:r>
            <w:r w:rsidRPr="00C17A8E">
              <w:rPr>
                <w:rFonts w:cstheme="minorHAnsi"/>
                <w:color w:val="595959" w:themeColor="text1" w:themeTint="A6"/>
              </w:rPr>
              <w:t>mail</w:t>
            </w:r>
            <w:r w:rsidR="009D53AE">
              <w:rPr>
                <w:rFonts w:cstheme="minorHAnsi"/>
                <w:color w:val="595959" w:themeColor="text1" w:themeTint="A6"/>
              </w:rPr>
              <w:t>ben</w:t>
            </w:r>
            <w:r w:rsidRPr="00C17A8E">
              <w:rPr>
                <w:rFonts w:cstheme="minorHAnsi"/>
                <w:color w:val="595959" w:themeColor="text1" w:themeTint="A6"/>
              </w:rPr>
              <w:t>: info.20@fpsz.net</w:t>
            </w:r>
          </w:p>
        </w:tc>
      </w:tr>
      <w:tr w:rsidR="00C17A8E" w14:paraId="79B027B8" w14:textId="77777777" w:rsidTr="00B839C3">
        <w:trPr>
          <w:trHeight w:val="20"/>
        </w:trPr>
        <w:tc>
          <w:tcPr>
            <w:tcW w:w="1135" w:type="dxa"/>
            <w:shd w:val="clear" w:color="auto" w:fill="B9DD49"/>
          </w:tcPr>
          <w:p w14:paraId="72FC981F" w14:textId="3BC853BA" w:rsidR="00C17A8E" w:rsidRPr="00C17A8E" w:rsidRDefault="00C17A8E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2026.11.11.</w:t>
            </w:r>
          </w:p>
        </w:tc>
        <w:tc>
          <w:tcPr>
            <w:tcW w:w="855" w:type="dxa"/>
            <w:shd w:val="clear" w:color="auto" w:fill="B9DD49"/>
          </w:tcPr>
          <w:p w14:paraId="5F64D751" w14:textId="7DB7B521" w:rsidR="00C17A8E" w:rsidRPr="00C17A8E" w:rsidRDefault="00C17A8E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10</w:t>
            </w:r>
            <w:r w:rsidR="003E55B4">
              <w:rPr>
                <w:rFonts w:cstheme="minorHAnsi"/>
                <w:color w:val="595959" w:themeColor="text1" w:themeTint="A6"/>
              </w:rPr>
              <w:t>:</w:t>
            </w:r>
            <w:r w:rsidRPr="00C17A8E">
              <w:rPr>
                <w:rFonts w:cstheme="minorHAnsi"/>
                <w:color w:val="595959" w:themeColor="text1" w:themeTint="A6"/>
              </w:rPr>
              <w:t>00-12</w:t>
            </w:r>
            <w:r w:rsidR="003E55B4">
              <w:rPr>
                <w:rFonts w:cstheme="minorHAnsi"/>
                <w:color w:val="595959" w:themeColor="text1" w:themeTint="A6"/>
              </w:rPr>
              <w:t>:</w:t>
            </w:r>
            <w:r w:rsidRPr="00C17A8E">
              <w:rPr>
                <w:rFonts w:cstheme="minorHAnsi"/>
                <w:color w:val="595959" w:themeColor="text1" w:themeTint="A6"/>
              </w:rPr>
              <w:t>00.</w:t>
            </w:r>
          </w:p>
        </w:tc>
        <w:tc>
          <w:tcPr>
            <w:tcW w:w="1842" w:type="dxa"/>
            <w:shd w:val="clear" w:color="auto" w:fill="B9DD49"/>
          </w:tcPr>
          <w:p w14:paraId="0CE61BE2" w14:textId="5289F077" w:rsidR="00C17A8E" w:rsidRPr="00C17A8E" w:rsidRDefault="00C17A8E" w:rsidP="00C17A8E">
            <w:pPr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FPSZ XX. Kerületi Tagintézmény</w:t>
            </w:r>
            <w:r w:rsidR="00403718">
              <w:rPr>
                <w:rFonts w:cstheme="minorHAnsi"/>
                <w:color w:val="595959" w:themeColor="text1" w:themeTint="A6"/>
              </w:rPr>
              <w:t>e</w:t>
            </w:r>
            <w:r w:rsidRPr="00C17A8E">
              <w:rPr>
                <w:rFonts w:cstheme="minorHAnsi"/>
                <w:color w:val="595959" w:themeColor="text1" w:themeTint="A6"/>
              </w:rPr>
              <w:t xml:space="preserve"> </w:t>
            </w:r>
          </w:p>
          <w:p w14:paraId="3AA53A95" w14:textId="3CF2875B" w:rsidR="00C17A8E" w:rsidRPr="00C17A8E" w:rsidRDefault="00C17A8E" w:rsidP="00C17A8E">
            <w:pPr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 xml:space="preserve">1205 </w:t>
            </w:r>
            <w:r w:rsidR="003E55B4" w:rsidRPr="00C17A8E">
              <w:rPr>
                <w:rFonts w:cstheme="minorHAnsi"/>
                <w:color w:val="595959" w:themeColor="text1" w:themeTint="A6"/>
              </w:rPr>
              <w:t>B</w:t>
            </w:r>
            <w:r w:rsidR="003E55B4">
              <w:rPr>
                <w:rFonts w:cstheme="minorHAnsi"/>
                <w:color w:val="595959" w:themeColor="text1" w:themeTint="A6"/>
              </w:rPr>
              <w:t>udapest</w:t>
            </w:r>
            <w:r w:rsidR="003E55B4" w:rsidRPr="00C17A8E">
              <w:rPr>
                <w:rFonts w:cstheme="minorHAnsi"/>
                <w:color w:val="595959" w:themeColor="text1" w:themeTint="A6"/>
              </w:rPr>
              <w:t xml:space="preserve"> </w:t>
            </w:r>
            <w:r w:rsidRPr="00C17A8E">
              <w:rPr>
                <w:rFonts w:cstheme="minorHAnsi"/>
                <w:color w:val="595959" w:themeColor="text1" w:themeTint="A6"/>
              </w:rPr>
              <w:t xml:space="preserve">Mártírok útja 51. </w:t>
            </w:r>
          </w:p>
        </w:tc>
        <w:tc>
          <w:tcPr>
            <w:tcW w:w="2548" w:type="dxa"/>
            <w:shd w:val="clear" w:color="auto" w:fill="B9DD49"/>
          </w:tcPr>
          <w:p w14:paraId="6FC53F24" w14:textId="73E5769C" w:rsidR="00C17A8E" w:rsidRPr="00C17A8E" w:rsidRDefault="00C17A8E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Korai felismerés, gyors és hatékony beavatkozás lehetőségei, korai fejlesztés jellemzői, bekerülés módja és lehetőségei, együttműködés fontossága és megvalósulása</w:t>
            </w:r>
          </w:p>
        </w:tc>
        <w:tc>
          <w:tcPr>
            <w:tcW w:w="3265" w:type="dxa"/>
            <w:shd w:val="clear" w:color="auto" w:fill="B9DD49"/>
          </w:tcPr>
          <w:p w14:paraId="7D14402F" w14:textId="4DBF16C7" w:rsidR="00C17A8E" w:rsidRPr="00C17A8E" w:rsidRDefault="00C17A8E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Kerekasztal beszélgetés a korai fejlesztés témakörében házigyermekorvosokkal, védőnőkkel</w:t>
            </w:r>
          </w:p>
        </w:tc>
        <w:tc>
          <w:tcPr>
            <w:tcW w:w="1984" w:type="dxa"/>
            <w:shd w:val="clear" w:color="auto" w:fill="B9DD49"/>
          </w:tcPr>
          <w:p w14:paraId="0CEF51E0" w14:textId="55416477" w:rsidR="00C17A8E" w:rsidRPr="00C17A8E" w:rsidRDefault="00C17A8E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házi gyermekorvos, védőnő</w:t>
            </w:r>
          </w:p>
        </w:tc>
        <w:tc>
          <w:tcPr>
            <w:tcW w:w="1413" w:type="dxa"/>
            <w:shd w:val="clear" w:color="auto" w:fill="B9DD49"/>
          </w:tcPr>
          <w:p w14:paraId="5424A928" w14:textId="5806E7F1" w:rsidR="00C17A8E" w:rsidRPr="00C17A8E" w:rsidRDefault="00C17A8E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15 fő</w:t>
            </w:r>
          </w:p>
        </w:tc>
        <w:tc>
          <w:tcPr>
            <w:tcW w:w="2835" w:type="dxa"/>
            <w:shd w:val="clear" w:color="auto" w:fill="B9DD49"/>
          </w:tcPr>
          <w:p w14:paraId="1D7A58DF" w14:textId="09FC6397" w:rsidR="00C17A8E" w:rsidRPr="00C17A8E" w:rsidRDefault="00C17A8E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e</w:t>
            </w:r>
            <w:r w:rsidR="003E55B4">
              <w:rPr>
                <w:rFonts w:cstheme="minorHAnsi"/>
                <w:color w:val="595959" w:themeColor="text1" w:themeTint="A6"/>
              </w:rPr>
              <w:t>-</w:t>
            </w:r>
            <w:r w:rsidRPr="00C17A8E">
              <w:rPr>
                <w:rFonts w:cstheme="minorHAnsi"/>
                <w:color w:val="595959" w:themeColor="text1" w:themeTint="A6"/>
              </w:rPr>
              <w:t>mail</w:t>
            </w:r>
            <w:r w:rsidR="009D53AE">
              <w:rPr>
                <w:rFonts w:cstheme="minorHAnsi"/>
                <w:color w:val="595959" w:themeColor="text1" w:themeTint="A6"/>
              </w:rPr>
              <w:t>ben</w:t>
            </w:r>
            <w:r w:rsidRPr="00C17A8E">
              <w:rPr>
                <w:rFonts w:cstheme="minorHAnsi"/>
                <w:color w:val="595959" w:themeColor="text1" w:themeTint="A6"/>
              </w:rPr>
              <w:t>: info.20@fpsz.net</w:t>
            </w:r>
          </w:p>
        </w:tc>
      </w:tr>
    </w:tbl>
    <w:p w14:paraId="0D7BF444" w14:textId="77777777" w:rsidR="008D6463" w:rsidRDefault="008D6463" w:rsidP="00B739FC">
      <w:pPr>
        <w:ind w:left="142" w:hanging="993"/>
        <w:rPr>
          <w:rStyle w:val="normaltextrun"/>
          <w:rFonts w:ascii="Calibri" w:hAnsi="Calibri" w:cs="Calibri"/>
          <w:b/>
          <w:bCs/>
          <w:color w:val="A7C247"/>
          <w:sz w:val="28"/>
          <w:szCs w:val="28"/>
          <w:shd w:val="clear" w:color="auto" w:fill="FFFFFF"/>
        </w:rPr>
      </w:pPr>
    </w:p>
    <w:p w14:paraId="7C1DD09D" w14:textId="77777777" w:rsidR="008D6463" w:rsidRDefault="008D6463" w:rsidP="00B739FC">
      <w:pPr>
        <w:ind w:left="142" w:hanging="993"/>
        <w:rPr>
          <w:rStyle w:val="normaltextrun"/>
          <w:rFonts w:ascii="Calibri" w:hAnsi="Calibri" w:cs="Calibri"/>
          <w:b/>
          <w:bCs/>
          <w:color w:val="A7C247"/>
          <w:sz w:val="28"/>
          <w:szCs w:val="28"/>
          <w:shd w:val="clear" w:color="auto" w:fill="FFFFFF"/>
        </w:rPr>
      </w:pPr>
    </w:p>
    <w:p w14:paraId="7981F2A2" w14:textId="67567D9D" w:rsidR="00C80461" w:rsidRPr="00B739FC" w:rsidRDefault="00B739FC" w:rsidP="00B739FC">
      <w:pPr>
        <w:ind w:left="142" w:hanging="993"/>
        <w:rPr>
          <w:color w:val="A7C247"/>
        </w:rPr>
      </w:pPr>
      <w:r w:rsidRPr="000E727D">
        <w:rPr>
          <w:rStyle w:val="normaltextrun"/>
          <w:rFonts w:ascii="Calibri" w:hAnsi="Calibri" w:cs="Calibri"/>
          <w:b/>
          <w:bCs/>
          <w:color w:val="A7C247"/>
          <w:sz w:val="28"/>
          <w:szCs w:val="28"/>
          <w:shd w:val="clear" w:color="auto" w:fill="FFFFFF"/>
        </w:rPr>
        <w:lastRenderedPageBreak/>
        <w:t>Fővárosi Pedagógiai Szakszolgálat </w:t>
      </w:r>
      <w:r>
        <w:rPr>
          <w:rFonts w:ascii="Calibri" w:hAnsi="Calibri" w:cs="Calibri"/>
          <w:b/>
          <w:bCs/>
          <w:color w:val="A7C247"/>
          <w:sz w:val="28"/>
          <w:szCs w:val="28"/>
          <w:shd w:val="clear" w:color="auto" w:fill="FFFFFF"/>
        </w:rPr>
        <w:t xml:space="preserve">XXIII. Kerületi </w:t>
      </w:r>
      <w:r w:rsidRPr="000E727D">
        <w:rPr>
          <w:rFonts w:ascii="Calibri" w:hAnsi="Calibri" w:cs="Calibri"/>
          <w:b/>
          <w:bCs/>
          <w:color w:val="A7C247"/>
          <w:sz w:val="28"/>
          <w:szCs w:val="28"/>
          <w:shd w:val="clear" w:color="auto" w:fill="FFFFFF"/>
        </w:rPr>
        <w:t>Tagintézmény</w:t>
      </w:r>
      <w:r w:rsidR="00F020B3">
        <w:rPr>
          <w:rFonts w:ascii="Calibri" w:hAnsi="Calibri" w:cs="Calibri"/>
          <w:b/>
          <w:bCs/>
          <w:color w:val="A7C247"/>
          <w:sz w:val="28"/>
          <w:szCs w:val="28"/>
          <w:shd w:val="clear" w:color="auto" w:fill="FFFFFF"/>
        </w:rPr>
        <w:t>e</w:t>
      </w:r>
    </w:p>
    <w:tbl>
      <w:tblPr>
        <w:tblStyle w:val="Rcsostblzat"/>
        <w:tblW w:w="15877" w:type="dxa"/>
        <w:tblInd w:w="-856" w:type="dxa"/>
        <w:tblBorders>
          <w:top w:val="single" w:sz="4" w:space="0" w:color="7F7F7F" w:themeColor="text1" w:themeTint="80"/>
          <w:left w:val="single" w:sz="4" w:space="0" w:color="7F7F7F" w:themeColor="text1" w:themeTint="80"/>
          <w:bottom w:val="single" w:sz="4" w:space="0" w:color="7F7F7F" w:themeColor="text1" w:themeTint="80"/>
          <w:right w:val="single" w:sz="4" w:space="0" w:color="7F7F7F" w:themeColor="text1" w:themeTint="80"/>
          <w:insideH w:val="none" w:sz="0" w:space="0" w:color="auto"/>
          <w:insideV w:val="single" w:sz="4" w:space="0" w:color="7F7F7F" w:themeColor="text1" w:themeTint="8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35"/>
        <w:gridCol w:w="855"/>
        <w:gridCol w:w="1842"/>
        <w:gridCol w:w="2410"/>
        <w:gridCol w:w="3403"/>
        <w:gridCol w:w="1984"/>
        <w:gridCol w:w="1413"/>
        <w:gridCol w:w="2835"/>
      </w:tblGrid>
      <w:tr w:rsidR="00B240D8" w14:paraId="2658CD48" w14:textId="77777777" w:rsidTr="00B839C3">
        <w:trPr>
          <w:trHeight w:val="730"/>
        </w:trPr>
        <w:tc>
          <w:tcPr>
            <w:tcW w:w="1135" w:type="dxa"/>
            <w:shd w:val="clear" w:color="auto" w:fill="AC4CA4"/>
            <w:vAlign w:val="center"/>
          </w:tcPr>
          <w:p w14:paraId="142C8E83" w14:textId="6BCFC6FF" w:rsidR="00B240D8" w:rsidRPr="00150E9E" w:rsidRDefault="00B240D8" w:rsidP="00150E9E">
            <w:pPr>
              <w:spacing w:after="40"/>
              <w:jc w:val="center"/>
              <w:rPr>
                <w:rFonts w:cstheme="minorHAnsi"/>
                <w:color w:val="FFFFFF" w:themeColor="background1"/>
              </w:rPr>
            </w:pPr>
            <w:r w:rsidRPr="00150E9E">
              <w:rPr>
                <w:rFonts w:cstheme="minorHAnsi"/>
                <w:b/>
                <w:color w:val="FFFFFF" w:themeColor="background1"/>
              </w:rPr>
              <w:t>Dátum</w:t>
            </w:r>
          </w:p>
        </w:tc>
        <w:tc>
          <w:tcPr>
            <w:tcW w:w="855" w:type="dxa"/>
            <w:shd w:val="clear" w:color="auto" w:fill="AC4CA4"/>
            <w:vAlign w:val="center"/>
          </w:tcPr>
          <w:p w14:paraId="0C63FF4D" w14:textId="1D121DF3" w:rsidR="00B240D8" w:rsidRPr="00150E9E" w:rsidRDefault="00B240D8" w:rsidP="00150E9E">
            <w:pPr>
              <w:spacing w:after="40"/>
              <w:jc w:val="center"/>
              <w:rPr>
                <w:rFonts w:cstheme="minorHAnsi"/>
                <w:color w:val="FFFFFF" w:themeColor="background1"/>
              </w:rPr>
            </w:pPr>
            <w:r w:rsidRPr="00150E9E">
              <w:rPr>
                <w:rFonts w:cstheme="minorHAnsi"/>
                <w:b/>
                <w:color w:val="FFFFFF" w:themeColor="background1"/>
              </w:rPr>
              <w:t>Időpont</w:t>
            </w:r>
          </w:p>
        </w:tc>
        <w:tc>
          <w:tcPr>
            <w:tcW w:w="1842" w:type="dxa"/>
            <w:shd w:val="clear" w:color="auto" w:fill="AC4CA4"/>
            <w:vAlign w:val="center"/>
          </w:tcPr>
          <w:p w14:paraId="7345D9ED" w14:textId="5B13A9C0" w:rsidR="00B240D8" w:rsidRPr="00150E9E" w:rsidRDefault="00B240D8" w:rsidP="00150E9E">
            <w:pPr>
              <w:jc w:val="center"/>
              <w:rPr>
                <w:rFonts w:cstheme="minorHAnsi"/>
                <w:color w:val="FFFFFF" w:themeColor="background1"/>
              </w:rPr>
            </w:pPr>
            <w:r w:rsidRPr="00150E9E">
              <w:rPr>
                <w:rFonts w:cstheme="minorHAnsi"/>
                <w:b/>
                <w:color w:val="FFFFFF" w:themeColor="background1"/>
              </w:rPr>
              <w:t>Helyszín</w:t>
            </w:r>
          </w:p>
        </w:tc>
        <w:tc>
          <w:tcPr>
            <w:tcW w:w="2410" w:type="dxa"/>
            <w:shd w:val="clear" w:color="auto" w:fill="AC4CA4"/>
            <w:vAlign w:val="center"/>
          </w:tcPr>
          <w:p w14:paraId="59C658B3" w14:textId="1C64069D" w:rsidR="00B240D8" w:rsidRPr="00150E9E" w:rsidRDefault="00B240D8" w:rsidP="00150E9E">
            <w:pPr>
              <w:spacing w:after="40"/>
              <w:jc w:val="center"/>
              <w:rPr>
                <w:rFonts w:cstheme="minorHAnsi"/>
                <w:color w:val="FFFFFF" w:themeColor="background1"/>
              </w:rPr>
            </w:pPr>
            <w:r w:rsidRPr="00150E9E">
              <w:rPr>
                <w:rFonts w:cstheme="minorHAnsi"/>
                <w:b/>
                <w:color w:val="FFFFFF" w:themeColor="background1"/>
              </w:rPr>
              <w:t>Program megnevezése</w:t>
            </w:r>
          </w:p>
        </w:tc>
        <w:tc>
          <w:tcPr>
            <w:tcW w:w="3403" w:type="dxa"/>
            <w:shd w:val="clear" w:color="auto" w:fill="AC4CA4"/>
            <w:vAlign w:val="center"/>
          </w:tcPr>
          <w:p w14:paraId="2945B1C1" w14:textId="445E8309" w:rsidR="00B240D8" w:rsidRPr="00150E9E" w:rsidRDefault="00B240D8" w:rsidP="00150E9E">
            <w:pPr>
              <w:spacing w:after="40"/>
              <w:jc w:val="center"/>
              <w:rPr>
                <w:rFonts w:cstheme="minorHAnsi"/>
                <w:color w:val="FFFFFF" w:themeColor="background1"/>
              </w:rPr>
            </w:pPr>
            <w:r w:rsidRPr="00150E9E">
              <w:rPr>
                <w:rFonts w:cstheme="minorHAnsi"/>
                <w:b/>
                <w:color w:val="FFFFFF" w:themeColor="background1"/>
              </w:rPr>
              <w:t>Rövid leírás</w:t>
            </w:r>
          </w:p>
        </w:tc>
        <w:tc>
          <w:tcPr>
            <w:tcW w:w="1984" w:type="dxa"/>
            <w:shd w:val="clear" w:color="auto" w:fill="AC4CA4"/>
            <w:vAlign w:val="center"/>
          </w:tcPr>
          <w:p w14:paraId="71C11413" w14:textId="78D5CD7A" w:rsidR="00B240D8" w:rsidRPr="00150E9E" w:rsidRDefault="00B240D8" w:rsidP="00150E9E">
            <w:pPr>
              <w:spacing w:after="40"/>
              <w:jc w:val="center"/>
              <w:rPr>
                <w:rFonts w:cstheme="minorHAnsi"/>
                <w:color w:val="FFFFFF" w:themeColor="background1"/>
              </w:rPr>
            </w:pPr>
            <w:r w:rsidRPr="00150E9E">
              <w:rPr>
                <w:rFonts w:cstheme="minorHAnsi"/>
                <w:b/>
                <w:color w:val="FFFFFF" w:themeColor="background1"/>
              </w:rPr>
              <w:t>Célcsoport</w:t>
            </w:r>
          </w:p>
        </w:tc>
        <w:tc>
          <w:tcPr>
            <w:tcW w:w="1413" w:type="dxa"/>
            <w:shd w:val="clear" w:color="auto" w:fill="AC4CA4"/>
            <w:vAlign w:val="center"/>
          </w:tcPr>
          <w:p w14:paraId="172C0A60" w14:textId="3D38C006" w:rsidR="00B240D8" w:rsidRPr="00150E9E" w:rsidRDefault="00B240D8" w:rsidP="00150E9E">
            <w:pPr>
              <w:spacing w:after="40"/>
              <w:jc w:val="center"/>
              <w:rPr>
                <w:rFonts w:cstheme="minorHAnsi"/>
                <w:color w:val="FFFFFF" w:themeColor="background1"/>
              </w:rPr>
            </w:pPr>
            <w:r w:rsidRPr="00150E9E">
              <w:rPr>
                <w:rFonts w:cstheme="minorHAnsi"/>
                <w:b/>
                <w:color w:val="FFFFFF" w:themeColor="background1"/>
              </w:rPr>
              <w:t>Férőhely</w:t>
            </w:r>
          </w:p>
        </w:tc>
        <w:tc>
          <w:tcPr>
            <w:tcW w:w="2835" w:type="dxa"/>
            <w:shd w:val="clear" w:color="auto" w:fill="AC4CA4"/>
            <w:vAlign w:val="center"/>
          </w:tcPr>
          <w:p w14:paraId="0F96C6E4" w14:textId="452B8603" w:rsidR="00B240D8" w:rsidRPr="00150E9E" w:rsidRDefault="00B240D8" w:rsidP="00150E9E">
            <w:pPr>
              <w:spacing w:after="40"/>
              <w:jc w:val="center"/>
              <w:rPr>
                <w:rFonts w:cstheme="minorHAnsi"/>
                <w:color w:val="FFFFFF" w:themeColor="background1"/>
              </w:rPr>
            </w:pPr>
            <w:r w:rsidRPr="00150E9E">
              <w:rPr>
                <w:rFonts w:cstheme="minorHAnsi"/>
                <w:b/>
                <w:color w:val="FFFFFF" w:themeColor="background1"/>
              </w:rPr>
              <w:t>Jelentkezés módja</w:t>
            </w:r>
          </w:p>
        </w:tc>
      </w:tr>
      <w:tr w:rsidR="00C17A8E" w14:paraId="363808B9" w14:textId="77777777" w:rsidTr="00B839C3">
        <w:trPr>
          <w:trHeight w:val="20"/>
        </w:trPr>
        <w:tc>
          <w:tcPr>
            <w:tcW w:w="1135" w:type="dxa"/>
          </w:tcPr>
          <w:p w14:paraId="03211438" w14:textId="78CB22B9" w:rsidR="00C17A8E" w:rsidRPr="00C17A8E" w:rsidRDefault="00C17A8E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2026.11.16.</w:t>
            </w:r>
          </w:p>
        </w:tc>
        <w:tc>
          <w:tcPr>
            <w:tcW w:w="855" w:type="dxa"/>
          </w:tcPr>
          <w:p w14:paraId="271147BE" w14:textId="351D814C" w:rsidR="00C17A8E" w:rsidRPr="00C17A8E" w:rsidRDefault="00C17A8E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10:00</w:t>
            </w:r>
          </w:p>
        </w:tc>
        <w:tc>
          <w:tcPr>
            <w:tcW w:w="1842" w:type="dxa"/>
          </w:tcPr>
          <w:p w14:paraId="5CF9FB9F" w14:textId="454AD781" w:rsidR="00C17A8E" w:rsidRPr="00C17A8E" w:rsidRDefault="00C17A8E" w:rsidP="00C17A8E">
            <w:pPr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FPSZ XXIII. Kerületi Tagintézménye</w:t>
            </w:r>
          </w:p>
        </w:tc>
        <w:tc>
          <w:tcPr>
            <w:tcW w:w="2410" w:type="dxa"/>
          </w:tcPr>
          <w:p w14:paraId="7D36EB0F" w14:textId="63DDCA3A" w:rsidR="00C17A8E" w:rsidRPr="00C17A8E" w:rsidRDefault="00C17A8E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Kerekasztal-beszélgetés</w:t>
            </w:r>
          </w:p>
        </w:tc>
        <w:tc>
          <w:tcPr>
            <w:tcW w:w="3403" w:type="dxa"/>
          </w:tcPr>
          <w:p w14:paraId="4A7C48DF" w14:textId="77777777" w:rsidR="00C17A8E" w:rsidRPr="00C17A8E" w:rsidRDefault="00C17A8E" w:rsidP="00C17A8E">
            <w:pPr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Szeretettel várjuk a kerületi védőnőket egy szakmai kerekasztal-beszélgetésre, ahol a Tagintézmény korai fejlesztési szakfeladatának munkatársaival közösen nyílik lehetőség a tapasztalatcserére és az együttműködési lehetőségek áttekintésére.</w:t>
            </w:r>
          </w:p>
          <w:p w14:paraId="3EE498A8" w14:textId="63E7B0F3" w:rsidR="00C17A8E" w:rsidRPr="00C17A8E" w:rsidRDefault="00C17A8E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</w:p>
        </w:tc>
        <w:tc>
          <w:tcPr>
            <w:tcW w:w="1984" w:type="dxa"/>
          </w:tcPr>
          <w:p w14:paraId="62C148C2" w14:textId="4E663224" w:rsidR="00C17A8E" w:rsidRPr="00C17A8E" w:rsidRDefault="00C17A8E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Védőnők</w:t>
            </w:r>
          </w:p>
        </w:tc>
        <w:tc>
          <w:tcPr>
            <w:tcW w:w="1413" w:type="dxa"/>
          </w:tcPr>
          <w:p w14:paraId="2C11319D" w14:textId="217D0BA8" w:rsidR="00C17A8E" w:rsidRPr="00C17A8E" w:rsidRDefault="00C17A8E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 w:rsidRPr="00C17A8E">
              <w:rPr>
                <w:rFonts w:cstheme="minorHAnsi"/>
                <w:color w:val="595959" w:themeColor="text1" w:themeTint="A6"/>
              </w:rPr>
              <w:t>10</w:t>
            </w:r>
            <w:r w:rsidR="00B739FC">
              <w:rPr>
                <w:rFonts w:cstheme="minorHAnsi"/>
                <w:color w:val="595959" w:themeColor="text1" w:themeTint="A6"/>
              </w:rPr>
              <w:t xml:space="preserve"> fő</w:t>
            </w:r>
          </w:p>
        </w:tc>
        <w:tc>
          <w:tcPr>
            <w:tcW w:w="2835" w:type="dxa"/>
          </w:tcPr>
          <w:p w14:paraId="2AA92688" w14:textId="28AAB5B3" w:rsidR="00C17A8E" w:rsidRPr="00C17A8E" w:rsidRDefault="009D53AE" w:rsidP="00C17A8E">
            <w:pPr>
              <w:spacing w:after="40"/>
              <w:rPr>
                <w:rFonts w:cstheme="minorHAnsi"/>
                <w:color w:val="595959" w:themeColor="text1" w:themeTint="A6"/>
              </w:rPr>
            </w:pPr>
            <w:r>
              <w:rPr>
                <w:rFonts w:cstheme="minorHAnsi"/>
                <w:color w:val="595959" w:themeColor="text1" w:themeTint="A6"/>
              </w:rPr>
              <w:t xml:space="preserve">e-mailben: </w:t>
            </w:r>
            <w:r w:rsidR="00C17A8E" w:rsidRPr="00C17A8E">
              <w:rPr>
                <w:rFonts w:cstheme="minorHAnsi"/>
                <w:color w:val="595959" w:themeColor="text1" w:themeTint="A6"/>
              </w:rPr>
              <w:t>info.23@fpsz.net</w:t>
            </w:r>
          </w:p>
        </w:tc>
      </w:tr>
    </w:tbl>
    <w:p w14:paraId="1B094ADE" w14:textId="77777777" w:rsidR="00050BCF" w:rsidRDefault="00050BCF"/>
    <w:sectPr w:rsidR="00050BCF" w:rsidSect="00F371AE">
      <w:headerReference w:type="default" r:id="rId15"/>
      <w:footerReference w:type="default" r:id="rId16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4F25F0" w14:textId="77777777" w:rsidR="004C2A34" w:rsidRDefault="004C2A34" w:rsidP="004B7FDD">
      <w:pPr>
        <w:spacing w:after="0" w:line="240" w:lineRule="auto"/>
      </w:pPr>
      <w:r>
        <w:separator/>
      </w:r>
    </w:p>
  </w:endnote>
  <w:endnote w:type="continuationSeparator" w:id="0">
    <w:p w14:paraId="1CE093C4" w14:textId="77777777" w:rsidR="004C2A34" w:rsidRDefault="004C2A34" w:rsidP="004B7F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4665"/>
      <w:gridCol w:w="4665"/>
      <w:gridCol w:w="4665"/>
    </w:tblGrid>
    <w:tr w:rsidR="50AC97FB" w14:paraId="5BA03E2F" w14:textId="77777777" w:rsidTr="50AC97FB">
      <w:trPr>
        <w:trHeight w:val="300"/>
      </w:trPr>
      <w:tc>
        <w:tcPr>
          <w:tcW w:w="4665" w:type="dxa"/>
        </w:tcPr>
        <w:p w14:paraId="3F61D9E3" w14:textId="4C4B3916" w:rsidR="50AC97FB" w:rsidRDefault="50AC97FB" w:rsidP="50AC97FB">
          <w:pPr>
            <w:pStyle w:val="lfej"/>
            <w:ind w:left="-115"/>
          </w:pPr>
        </w:p>
      </w:tc>
      <w:tc>
        <w:tcPr>
          <w:tcW w:w="4665" w:type="dxa"/>
        </w:tcPr>
        <w:p w14:paraId="0DD3C0C8" w14:textId="0B21FAAE" w:rsidR="50AC97FB" w:rsidRDefault="50AC97FB" w:rsidP="50AC97FB">
          <w:pPr>
            <w:pStyle w:val="lfej"/>
            <w:jc w:val="center"/>
          </w:pPr>
        </w:p>
      </w:tc>
      <w:tc>
        <w:tcPr>
          <w:tcW w:w="4665" w:type="dxa"/>
        </w:tcPr>
        <w:p w14:paraId="57D5BE23" w14:textId="4C6564A2" w:rsidR="50AC97FB" w:rsidRDefault="50AC97FB" w:rsidP="50AC97FB">
          <w:pPr>
            <w:pStyle w:val="lfej"/>
            <w:ind w:right="-115"/>
            <w:jc w:val="right"/>
          </w:pPr>
        </w:p>
      </w:tc>
    </w:tr>
    <w:tr w:rsidR="00E175D6" w14:paraId="73510643" w14:textId="77777777" w:rsidTr="50AC97FB">
      <w:trPr>
        <w:trHeight w:val="300"/>
      </w:trPr>
      <w:tc>
        <w:tcPr>
          <w:tcW w:w="4665" w:type="dxa"/>
        </w:tcPr>
        <w:p w14:paraId="03150B53" w14:textId="77777777" w:rsidR="00E175D6" w:rsidRDefault="00E175D6" w:rsidP="50AC97FB">
          <w:pPr>
            <w:pStyle w:val="lfej"/>
            <w:ind w:left="-115"/>
          </w:pPr>
        </w:p>
      </w:tc>
      <w:tc>
        <w:tcPr>
          <w:tcW w:w="4665" w:type="dxa"/>
        </w:tcPr>
        <w:p w14:paraId="5960185D" w14:textId="77777777" w:rsidR="00E175D6" w:rsidRDefault="00E175D6" w:rsidP="50AC97FB">
          <w:pPr>
            <w:pStyle w:val="lfej"/>
            <w:jc w:val="center"/>
          </w:pPr>
        </w:p>
      </w:tc>
      <w:tc>
        <w:tcPr>
          <w:tcW w:w="4665" w:type="dxa"/>
        </w:tcPr>
        <w:p w14:paraId="56937DE1" w14:textId="77777777" w:rsidR="00E175D6" w:rsidRDefault="00E175D6" w:rsidP="50AC97FB">
          <w:pPr>
            <w:pStyle w:val="lfej"/>
            <w:ind w:right="-115"/>
            <w:jc w:val="right"/>
          </w:pPr>
        </w:p>
      </w:tc>
    </w:tr>
  </w:tbl>
  <w:p w14:paraId="219A6C23" w14:textId="6A5C9FC0" w:rsidR="50AC97FB" w:rsidRDefault="50AC97FB" w:rsidP="50AC97F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C6513C" w14:textId="77777777" w:rsidR="004C2A34" w:rsidRDefault="004C2A34" w:rsidP="004B7FDD">
      <w:pPr>
        <w:spacing w:after="0" w:line="240" w:lineRule="auto"/>
      </w:pPr>
      <w:r>
        <w:separator/>
      </w:r>
    </w:p>
  </w:footnote>
  <w:footnote w:type="continuationSeparator" w:id="0">
    <w:p w14:paraId="1B1F0BC7" w14:textId="77777777" w:rsidR="004C2A34" w:rsidRDefault="004C2A34" w:rsidP="004B7F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FBC7F" w14:textId="6F5598C1" w:rsidR="00E85667" w:rsidRPr="007564C1" w:rsidRDefault="00E85667" w:rsidP="00E85667">
    <w:pPr>
      <w:spacing w:after="0" w:line="240" w:lineRule="auto"/>
      <w:jc w:val="center"/>
      <w:outlineLvl w:val="0"/>
      <w:rPr>
        <w:rFonts w:eastAsia="Times New Roman" w:cstheme="minorHAnsi"/>
        <w:b/>
        <w:bCs/>
        <w:color w:val="AC4CA4"/>
        <w:kern w:val="36"/>
        <w:sz w:val="24"/>
        <w:szCs w:val="24"/>
        <w:lang w:eastAsia="hu-HU"/>
      </w:rPr>
    </w:pPr>
    <w:r>
      <w:rPr>
        <w:b/>
        <w:noProof/>
        <w:color w:val="AC4CA4"/>
        <w:sz w:val="28"/>
        <w:szCs w:val="28"/>
      </w:rPr>
      <w:drawing>
        <wp:anchor distT="0" distB="0" distL="114300" distR="114300" simplePos="0" relativeHeight="251658240" behindDoc="1" locked="0" layoutInCell="1" allowOverlap="1" wp14:anchorId="2B0F3E5C" wp14:editId="666C38F6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10684933" cy="7554061"/>
          <wp:effectExtent l="0" t="0" r="2540" b="889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Kép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84933" cy="755406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564C1">
      <w:rPr>
        <w:rFonts w:eastAsia="Times New Roman" w:cstheme="minorHAnsi"/>
        <w:b/>
        <w:bCs/>
        <w:color w:val="AC4CA4"/>
        <w:kern w:val="36"/>
        <w:sz w:val="24"/>
        <w:szCs w:val="24"/>
        <w:lang w:eastAsia="hu-HU"/>
      </w:rPr>
      <w:t>KORASZÜLÖTTEK HETE 2026</w:t>
    </w:r>
  </w:p>
  <w:p w14:paraId="5BFE8EB5" w14:textId="10EFAFA5" w:rsidR="004B7FDD" w:rsidRDefault="00E85667" w:rsidP="008D6463">
    <w:pPr>
      <w:spacing w:after="0" w:line="240" w:lineRule="auto"/>
      <w:jc w:val="center"/>
      <w:rPr>
        <w:rFonts w:eastAsia="Times New Roman" w:cstheme="minorHAnsi"/>
        <w:b/>
        <w:bCs/>
        <w:color w:val="AC4CA4"/>
        <w:sz w:val="24"/>
        <w:szCs w:val="24"/>
        <w:lang w:eastAsia="hu-HU"/>
      </w:rPr>
    </w:pPr>
    <w:r w:rsidRPr="007564C1">
      <w:rPr>
        <w:rFonts w:eastAsia="Times New Roman" w:cstheme="minorHAnsi"/>
        <w:b/>
        <w:bCs/>
        <w:color w:val="AC4CA4"/>
        <w:sz w:val="24"/>
        <w:szCs w:val="24"/>
        <w:lang w:eastAsia="hu-HU"/>
      </w:rPr>
      <w:t>Eltérő fejlődési utak, közös lehetőségek – A koraszülött gyermekek fejlődésének nyomon követése és támogatása</w:t>
    </w:r>
  </w:p>
  <w:p w14:paraId="563211B9" w14:textId="77777777" w:rsidR="008D6463" w:rsidRPr="004B7FDD" w:rsidRDefault="008D6463" w:rsidP="008D6463">
    <w:pPr>
      <w:spacing w:after="0" w:line="240" w:lineRule="aut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C5370"/>
    <w:multiLevelType w:val="multilevel"/>
    <w:tmpl w:val="72C8C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9704D01"/>
    <w:multiLevelType w:val="multilevel"/>
    <w:tmpl w:val="E32CAD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C8F0166"/>
    <w:multiLevelType w:val="multilevel"/>
    <w:tmpl w:val="6740A254"/>
    <w:lvl w:ilvl="0">
      <w:start w:val="1"/>
      <w:numFmt w:val="decimal"/>
      <w:lvlText w:val="%1."/>
      <w:lvlJc w:val="left"/>
      <w:pPr>
        <w:tabs>
          <w:tab w:val="num" w:pos="2368"/>
        </w:tabs>
        <w:ind w:left="2368" w:hanging="360"/>
      </w:pPr>
      <w:rPr>
        <w:b/>
        <w:bCs/>
        <w:color w:val="AC4CA4"/>
      </w:rPr>
    </w:lvl>
    <w:lvl w:ilvl="1" w:tentative="1">
      <w:start w:val="1"/>
      <w:numFmt w:val="decimal"/>
      <w:lvlText w:val="%2."/>
      <w:lvlJc w:val="left"/>
      <w:pPr>
        <w:tabs>
          <w:tab w:val="num" w:pos="3088"/>
        </w:tabs>
        <w:ind w:left="3088" w:hanging="360"/>
      </w:pPr>
    </w:lvl>
    <w:lvl w:ilvl="2" w:tentative="1">
      <w:start w:val="1"/>
      <w:numFmt w:val="decimal"/>
      <w:lvlText w:val="%3."/>
      <w:lvlJc w:val="left"/>
      <w:pPr>
        <w:tabs>
          <w:tab w:val="num" w:pos="3808"/>
        </w:tabs>
        <w:ind w:left="3808" w:hanging="360"/>
      </w:pPr>
    </w:lvl>
    <w:lvl w:ilvl="3" w:tentative="1">
      <w:start w:val="1"/>
      <w:numFmt w:val="decimal"/>
      <w:lvlText w:val="%4."/>
      <w:lvlJc w:val="left"/>
      <w:pPr>
        <w:tabs>
          <w:tab w:val="num" w:pos="4528"/>
        </w:tabs>
        <w:ind w:left="4528" w:hanging="360"/>
      </w:pPr>
    </w:lvl>
    <w:lvl w:ilvl="4" w:tentative="1">
      <w:start w:val="1"/>
      <w:numFmt w:val="decimal"/>
      <w:lvlText w:val="%5."/>
      <w:lvlJc w:val="left"/>
      <w:pPr>
        <w:tabs>
          <w:tab w:val="num" w:pos="5248"/>
        </w:tabs>
        <w:ind w:left="5248" w:hanging="360"/>
      </w:pPr>
    </w:lvl>
    <w:lvl w:ilvl="5" w:tentative="1">
      <w:start w:val="1"/>
      <w:numFmt w:val="decimal"/>
      <w:lvlText w:val="%6."/>
      <w:lvlJc w:val="left"/>
      <w:pPr>
        <w:tabs>
          <w:tab w:val="num" w:pos="5968"/>
        </w:tabs>
        <w:ind w:left="5968" w:hanging="360"/>
      </w:pPr>
    </w:lvl>
    <w:lvl w:ilvl="6" w:tentative="1">
      <w:start w:val="1"/>
      <w:numFmt w:val="decimal"/>
      <w:lvlText w:val="%7."/>
      <w:lvlJc w:val="left"/>
      <w:pPr>
        <w:tabs>
          <w:tab w:val="num" w:pos="6688"/>
        </w:tabs>
        <w:ind w:left="6688" w:hanging="360"/>
      </w:pPr>
    </w:lvl>
    <w:lvl w:ilvl="7" w:tentative="1">
      <w:start w:val="1"/>
      <w:numFmt w:val="decimal"/>
      <w:lvlText w:val="%8."/>
      <w:lvlJc w:val="left"/>
      <w:pPr>
        <w:tabs>
          <w:tab w:val="num" w:pos="7408"/>
        </w:tabs>
        <w:ind w:left="7408" w:hanging="360"/>
      </w:pPr>
    </w:lvl>
    <w:lvl w:ilvl="8" w:tentative="1">
      <w:start w:val="1"/>
      <w:numFmt w:val="decimal"/>
      <w:lvlText w:val="%9."/>
      <w:lvlJc w:val="left"/>
      <w:pPr>
        <w:tabs>
          <w:tab w:val="num" w:pos="8128"/>
        </w:tabs>
        <w:ind w:left="8128" w:hanging="360"/>
      </w:pPr>
    </w:lvl>
  </w:abstractNum>
  <w:abstractNum w:abstractNumId="3" w15:restartNumberingAfterBreak="0">
    <w:nsid w:val="17FF4B5B"/>
    <w:multiLevelType w:val="multilevel"/>
    <w:tmpl w:val="44E44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F356885"/>
    <w:multiLevelType w:val="hybridMultilevel"/>
    <w:tmpl w:val="9E7ECB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5C71BB"/>
    <w:multiLevelType w:val="multilevel"/>
    <w:tmpl w:val="C3960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1367C11"/>
    <w:multiLevelType w:val="multilevel"/>
    <w:tmpl w:val="F72287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47154BD"/>
    <w:multiLevelType w:val="multilevel"/>
    <w:tmpl w:val="41DC1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7857772C"/>
    <w:multiLevelType w:val="multilevel"/>
    <w:tmpl w:val="D95AE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1"/>
  </w:num>
  <w:num w:numId="5">
    <w:abstractNumId w:val="7"/>
  </w:num>
  <w:num w:numId="6">
    <w:abstractNumId w:val="6"/>
  </w:num>
  <w:num w:numId="7">
    <w:abstractNumId w:val="0"/>
  </w:num>
  <w:num w:numId="8">
    <w:abstractNumId w:val="8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7FDD"/>
    <w:rsid w:val="00050BCF"/>
    <w:rsid w:val="00070D5A"/>
    <w:rsid w:val="000B7FDE"/>
    <w:rsid w:val="000C3D13"/>
    <w:rsid w:val="000E6AC2"/>
    <w:rsid w:val="000E727D"/>
    <w:rsid w:val="001135DF"/>
    <w:rsid w:val="0012173D"/>
    <w:rsid w:val="00134304"/>
    <w:rsid w:val="00150E9E"/>
    <w:rsid w:val="00172158"/>
    <w:rsid w:val="00174263"/>
    <w:rsid w:val="001844E4"/>
    <w:rsid w:val="0019574E"/>
    <w:rsid w:val="001968FC"/>
    <w:rsid w:val="001A1060"/>
    <w:rsid w:val="001A28C6"/>
    <w:rsid w:val="001E24B6"/>
    <w:rsid w:val="001E46FE"/>
    <w:rsid w:val="00214C9B"/>
    <w:rsid w:val="002200D9"/>
    <w:rsid w:val="00231029"/>
    <w:rsid w:val="002318F2"/>
    <w:rsid w:val="00242ADC"/>
    <w:rsid w:val="00260846"/>
    <w:rsid w:val="002736D1"/>
    <w:rsid w:val="003028C6"/>
    <w:rsid w:val="003242AE"/>
    <w:rsid w:val="00327EAC"/>
    <w:rsid w:val="00374A97"/>
    <w:rsid w:val="003967DC"/>
    <w:rsid w:val="003A1240"/>
    <w:rsid w:val="003B070E"/>
    <w:rsid w:val="003B104A"/>
    <w:rsid w:val="003B2729"/>
    <w:rsid w:val="003B6B16"/>
    <w:rsid w:val="003C5343"/>
    <w:rsid w:val="003E356C"/>
    <w:rsid w:val="003E55B4"/>
    <w:rsid w:val="00403718"/>
    <w:rsid w:val="00414BF2"/>
    <w:rsid w:val="00467B6E"/>
    <w:rsid w:val="004736A1"/>
    <w:rsid w:val="0047553A"/>
    <w:rsid w:val="004756E6"/>
    <w:rsid w:val="00477578"/>
    <w:rsid w:val="00491D54"/>
    <w:rsid w:val="004B7FDD"/>
    <w:rsid w:val="004C2A34"/>
    <w:rsid w:val="004F0E56"/>
    <w:rsid w:val="00541991"/>
    <w:rsid w:val="00592EC1"/>
    <w:rsid w:val="00594848"/>
    <w:rsid w:val="005A2D66"/>
    <w:rsid w:val="005C3C3B"/>
    <w:rsid w:val="005C58EF"/>
    <w:rsid w:val="00610F92"/>
    <w:rsid w:val="00631A34"/>
    <w:rsid w:val="00631F02"/>
    <w:rsid w:val="00665807"/>
    <w:rsid w:val="00667A5D"/>
    <w:rsid w:val="00672FD6"/>
    <w:rsid w:val="00693E3F"/>
    <w:rsid w:val="006A66C2"/>
    <w:rsid w:val="006B0A49"/>
    <w:rsid w:val="006C577B"/>
    <w:rsid w:val="00706A73"/>
    <w:rsid w:val="00707655"/>
    <w:rsid w:val="007272C8"/>
    <w:rsid w:val="007433DA"/>
    <w:rsid w:val="007460A6"/>
    <w:rsid w:val="007507E1"/>
    <w:rsid w:val="007564C1"/>
    <w:rsid w:val="007621A6"/>
    <w:rsid w:val="0076304F"/>
    <w:rsid w:val="007B2868"/>
    <w:rsid w:val="007B78B9"/>
    <w:rsid w:val="007C5081"/>
    <w:rsid w:val="007E1452"/>
    <w:rsid w:val="007F27CD"/>
    <w:rsid w:val="008011B2"/>
    <w:rsid w:val="0083241B"/>
    <w:rsid w:val="00845A84"/>
    <w:rsid w:val="00881AD6"/>
    <w:rsid w:val="00884EC6"/>
    <w:rsid w:val="008A44CC"/>
    <w:rsid w:val="008B046A"/>
    <w:rsid w:val="008D6463"/>
    <w:rsid w:val="0090472F"/>
    <w:rsid w:val="0090527F"/>
    <w:rsid w:val="009222B9"/>
    <w:rsid w:val="0093298D"/>
    <w:rsid w:val="00933767"/>
    <w:rsid w:val="00946667"/>
    <w:rsid w:val="00964698"/>
    <w:rsid w:val="0097133F"/>
    <w:rsid w:val="00975F51"/>
    <w:rsid w:val="00984441"/>
    <w:rsid w:val="0098555F"/>
    <w:rsid w:val="009A249E"/>
    <w:rsid w:val="009B687E"/>
    <w:rsid w:val="009C1BBC"/>
    <w:rsid w:val="009D53AE"/>
    <w:rsid w:val="00A15FE3"/>
    <w:rsid w:val="00A169F3"/>
    <w:rsid w:val="00A20BE3"/>
    <w:rsid w:val="00A250B3"/>
    <w:rsid w:val="00A3636F"/>
    <w:rsid w:val="00A52DFE"/>
    <w:rsid w:val="00A6486A"/>
    <w:rsid w:val="00A670C8"/>
    <w:rsid w:val="00A87B31"/>
    <w:rsid w:val="00AC3641"/>
    <w:rsid w:val="00AC708E"/>
    <w:rsid w:val="00AD247C"/>
    <w:rsid w:val="00B00C8A"/>
    <w:rsid w:val="00B03B51"/>
    <w:rsid w:val="00B1503E"/>
    <w:rsid w:val="00B20BC3"/>
    <w:rsid w:val="00B240D8"/>
    <w:rsid w:val="00B3642A"/>
    <w:rsid w:val="00B37491"/>
    <w:rsid w:val="00B50A69"/>
    <w:rsid w:val="00B62F86"/>
    <w:rsid w:val="00B739FC"/>
    <w:rsid w:val="00B839C3"/>
    <w:rsid w:val="00BA6622"/>
    <w:rsid w:val="00BB6305"/>
    <w:rsid w:val="00BC664C"/>
    <w:rsid w:val="00BE3494"/>
    <w:rsid w:val="00C01AAF"/>
    <w:rsid w:val="00C17A8E"/>
    <w:rsid w:val="00C21A70"/>
    <w:rsid w:val="00C5249E"/>
    <w:rsid w:val="00C660AE"/>
    <w:rsid w:val="00C80139"/>
    <w:rsid w:val="00C80461"/>
    <w:rsid w:val="00C83FAE"/>
    <w:rsid w:val="00C9390E"/>
    <w:rsid w:val="00CB3178"/>
    <w:rsid w:val="00CC0A9A"/>
    <w:rsid w:val="00CE457C"/>
    <w:rsid w:val="00D00956"/>
    <w:rsid w:val="00D07628"/>
    <w:rsid w:val="00D134CE"/>
    <w:rsid w:val="00D14A84"/>
    <w:rsid w:val="00D15B56"/>
    <w:rsid w:val="00D22C05"/>
    <w:rsid w:val="00D2404B"/>
    <w:rsid w:val="00D27FC8"/>
    <w:rsid w:val="00D70917"/>
    <w:rsid w:val="00D730BB"/>
    <w:rsid w:val="00D952F9"/>
    <w:rsid w:val="00D96145"/>
    <w:rsid w:val="00DB156F"/>
    <w:rsid w:val="00DB5816"/>
    <w:rsid w:val="00DB631E"/>
    <w:rsid w:val="00DC70D3"/>
    <w:rsid w:val="00DD0D77"/>
    <w:rsid w:val="00DE2859"/>
    <w:rsid w:val="00DF1925"/>
    <w:rsid w:val="00E06BA5"/>
    <w:rsid w:val="00E175D6"/>
    <w:rsid w:val="00E271F1"/>
    <w:rsid w:val="00E30FEE"/>
    <w:rsid w:val="00E349DF"/>
    <w:rsid w:val="00E42844"/>
    <w:rsid w:val="00E55CF1"/>
    <w:rsid w:val="00E56771"/>
    <w:rsid w:val="00E85667"/>
    <w:rsid w:val="00E92F59"/>
    <w:rsid w:val="00EA311D"/>
    <w:rsid w:val="00EA37F1"/>
    <w:rsid w:val="00EB4619"/>
    <w:rsid w:val="00EB5108"/>
    <w:rsid w:val="00EE428C"/>
    <w:rsid w:val="00EE4693"/>
    <w:rsid w:val="00EE5D4D"/>
    <w:rsid w:val="00F020B3"/>
    <w:rsid w:val="00F20B7F"/>
    <w:rsid w:val="00F371AE"/>
    <w:rsid w:val="00F47120"/>
    <w:rsid w:val="00F504A9"/>
    <w:rsid w:val="00F550A5"/>
    <w:rsid w:val="00F607FF"/>
    <w:rsid w:val="00F64312"/>
    <w:rsid w:val="00F8488D"/>
    <w:rsid w:val="00F9090E"/>
    <w:rsid w:val="00FC1EB1"/>
    <w:rsid w:val="00FD670B"/>
    <w:rsid w:val="50AC9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849A4E"/>
  <w15:chartTrackingRefBased/>
  <w15:docId w15:val="{0BAB9D64-B3BD-4D4D-A676-8BEB1A588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C83FAE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4B7F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4B7FDD"/>
  </w:style>
  <w:style w:type="paragraph" w:styleId="llb">
    <w:name w:val="footer"/>
    <w:basedOn w:val="Norml"/>
    <w:link w:val="llbChar"/>
    <w:uiPriority w:val="99"/>
    <w:unhideWhenUsed/>
    <w:rsid w:val="004B7F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4B7FDD"/>
  </w:style>
  <w:style w:type="table" w:styleId="Rcsostblzat">
    <w:name w:val="Table Grid"/>
    <w:basedOn w:val="Normltblzat"/>
    <w:uiPriority w:val="39"/>
    <w:rsid w:val="004B7F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E271F1"/>
    <w:pPr>
      <w:ind w:left="720"/>
      <w:contextualSpacing/>
    </w:pPr>
  </w:style>
  <w:style w:type="character" w:customStyle="1" w:styleId="normaltextrun">
    <w:name w:val="normaltextrun"/>
    <w:basedOn w:val="Bekezdsalapbettpusa"/>
    <w:rsid w:val="00D2404B"/>
  </w:style>
  <w:style w:type="character" w:customStyle="1" w:styleId="eop">
    <w:name w:val="eop"/>
    <w:basedOn w:val="Bekezdsalapbettpusa"/>
    <w:rsid w:val="00D2404B"/>
  </w:style>
  <w:style w:type="paragraph" w:customStyle="1" w:styleId="paragraph">
    <w:name w:val="paragraph"/>
    <w:basedOn w:val="Norml"/>
    <w:rsid w:val="00D240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12173D"/>
    <w:rPr>
      <w:color w:val="0563C1" w:themeColor="hyperlink"/>
      <w:u w:val="single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12173D"/>
    <w:rPr>
      <w:color w:val="605E5C"/>
      <w:shd w:val="clear" w:color="auto" w:fill="E1DFDD"/>
    </w:rPr>
  </w:style>
  <w:style w:type="character" w:styleId="Mrltotthiperhivatkozs">
    <w:name w:val="FollowedHyperlink"/>
    <w:basedOn w:val="Bekezdsalapbettpusa"/>
    <w:uiPriority w:val="99"/>
    <w:semiHidden/>
    <w:unhideWhenUsed/>
    <w:rsid w:val="0012173D"/>
    <w:rPr>
      <w:color w:val="954F72" w:themeColor="followedHyperlink"/>
      <w:u w:val="single"/>
    </w:rPr>
  </w:style>
  <w:style w:type="character" w:customStyle="1" w:styleId="scxw239494221">
    <w:name w:val="scxw239494221"/>
    <w:basedOn w:val="Bekezdsalapbettpusa"/>
    <w:rsid w:val="00A52DFE"/>
  </w:style>
  <w:style w:type="character" w:styleId="Jegyzethivatkozs">
    <w:name w:val="annotation reference"/>
    <w:basedOn w:val="Bekezdsalapbettpusa"/>
    <w:uiPriority w:val="99"/>
    <w:semiHidden/>
    <w:unhideWhenUsed/>
    <w:rsid w:val="00D27FC8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D27FC8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D27FC8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27FC8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D27FC8"/>
    <w:rPr>
      <w:b/>
      <w:bCs/>
      <w:sz w:val="20"/>
      <w:szCs w:val="20"/>
    </w:rPr>
  </w:style>
  <w:style w:type="paragraph" w:styleId="Nincstrkz">
    <w:name w:val="No Spacing"/>
    <w:uiPriority w:val="1"/>
    <w:qFormat/>
    <w:rsid w:val="00E175D6"/>
    <w:pPr>
      <w:spacing w:after="0" w:line="240" w:lineRule="auto"/>
    </w:pPr>
  </w:style>
  <w:style w:type="character" w:styleId="Feloldatlanmegemlts">
    <w:name w:val="Unresolved Mention"/>
    <w:basedOn w:val="Bekezdsalapbettpusa"/>
    <w:uiPriority w:val="99"/>
    <w:semiHidden/>
    <w:unhideWhenUsed/>
    <w:rsid w:val="009D53A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9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219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24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07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38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35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31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1996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14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24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3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561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54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92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234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98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911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4934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170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013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63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171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777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529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46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3554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03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1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78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69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052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63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0778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410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425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11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311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207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716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41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22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0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82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61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82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1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71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7131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05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4603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85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1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95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9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94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468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84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810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66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54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11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483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84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70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062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85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296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030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000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08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434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4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6832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30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639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746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09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742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67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892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36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157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71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91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272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44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684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77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44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768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06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574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66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92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30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03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12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27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97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22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744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18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60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5969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3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02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01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395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397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63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77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620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883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71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881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612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71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47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77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0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8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28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543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93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848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630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305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567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527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67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870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550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826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129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5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5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57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20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22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555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912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63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36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503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816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44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554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15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836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30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0851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9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1305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294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452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073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50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6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72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832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064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82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31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803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936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703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305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29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8546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24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96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168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2902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40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0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7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340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81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35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6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18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11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063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944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187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12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579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524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6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22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575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60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38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82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98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03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8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40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15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574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61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24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9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825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443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63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52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64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03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998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950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678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051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41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141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388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8369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439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176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25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658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89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27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9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839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70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060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04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75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338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765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74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73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084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776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06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082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0236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61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933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95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8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350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898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606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081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896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61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298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3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87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11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76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12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49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15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025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394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82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71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60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470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375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08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38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12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62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476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10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453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936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9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3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81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75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551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406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164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896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517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043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156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33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30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625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39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83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423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340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962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720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693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99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195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5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407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801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41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53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944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5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2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905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58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16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977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52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59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6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11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99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644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45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807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068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72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870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953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5236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79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475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32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522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521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33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779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74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007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187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66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554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222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36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96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577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28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8555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46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98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890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37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19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581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93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571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525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978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58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2936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4909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44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09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45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766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821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130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09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55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255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90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07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912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560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54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81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9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18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89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08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20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134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478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846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781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982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384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63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16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61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329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210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452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91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93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81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832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1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25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905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076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99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91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12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365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652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13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05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19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673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01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1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667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97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60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952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9720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1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46544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3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85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449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94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32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00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978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142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32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51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886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28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925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63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233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835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56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253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203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222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53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3521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69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7149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358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210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052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2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01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51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695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53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554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83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49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857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53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535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015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396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19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71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930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86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0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205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56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280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337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65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76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9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80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0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917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92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32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6422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86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8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526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08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027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781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95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77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20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62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300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31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5502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63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628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457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85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09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68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22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9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05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612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96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5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283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48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0153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2404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99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2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10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787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7878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64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32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67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84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10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26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98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83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33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162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297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093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0180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85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4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832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985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58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71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0874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429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952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16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92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303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630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964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10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845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64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919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6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75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39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3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8279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25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878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58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422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3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09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3061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20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518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89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076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06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40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752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8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752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18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90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656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75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99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232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957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080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154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73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159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244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522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79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85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72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03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571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7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901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99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9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350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0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657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9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637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418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5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2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61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60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74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694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333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23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92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525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58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435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0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60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387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48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592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244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816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016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74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625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7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873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13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885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77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31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84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0448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48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46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33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151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78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629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99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55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343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47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60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692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43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50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063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30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833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056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2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600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70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270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50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1021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71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906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549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350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630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23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2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50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143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62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07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241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75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63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828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778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98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1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152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0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086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39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33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21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5053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480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689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367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140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70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597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52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219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874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5986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982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9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394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867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04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54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059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81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3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7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991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89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11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68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8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566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6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60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748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921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94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08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72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30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64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725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227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4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55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15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56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86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917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22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892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08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184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00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257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248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78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599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15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121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70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81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97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897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03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490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91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1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382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7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59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9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407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27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01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48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84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67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47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3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153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922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7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880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56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868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517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0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711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060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798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656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829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41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67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6659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6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469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83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13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332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53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518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513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300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867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05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86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52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03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505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20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31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389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90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62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893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3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75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97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14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757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4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307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29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12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04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2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155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56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7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7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21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9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01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925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62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2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8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86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64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59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31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6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086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92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200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01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25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025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238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72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00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089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183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000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507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441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98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36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05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03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24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462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50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51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183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872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45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09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5522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21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632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70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4935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0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71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985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51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53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58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3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26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690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01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417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15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4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60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908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22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3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09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4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9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5520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704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442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16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929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61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80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690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658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20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11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67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872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752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45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683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1612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874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001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61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403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88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145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29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77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327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33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685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209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4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66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343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4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07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08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423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42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37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88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419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153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613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40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284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16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484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13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3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4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3490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884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94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233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09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616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761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360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216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349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642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606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530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439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8821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12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641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073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2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561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05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66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679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37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013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54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0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56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96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960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308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4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740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90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521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684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85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88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362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00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47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10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518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10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40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775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191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13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79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6571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81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74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172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99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337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21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045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01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0704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81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93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28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187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53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56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34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769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110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60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149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561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91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925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83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98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11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4185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343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70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40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125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51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648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64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2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463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82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175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0199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30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5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401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97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85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967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498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4842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139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95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14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06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00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827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659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75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106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622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794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447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677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51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08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458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503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4250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57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59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715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3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672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13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2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15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873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17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929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4638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212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48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514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38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54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499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53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2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76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522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89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518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46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976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244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58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44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880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3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18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0416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127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579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461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66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39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4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635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2878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45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22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875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982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04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73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644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21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342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624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107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34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80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58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14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180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59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739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3631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67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546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556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99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951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30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071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02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9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7084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351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3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43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514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89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27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440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87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981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622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97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87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239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81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86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73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004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168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60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632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589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398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977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05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04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44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759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76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254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840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330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83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8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712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75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40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09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46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6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014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32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16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657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86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145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022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17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39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77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1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15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369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55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726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20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667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9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547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204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92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7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71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48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72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930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446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989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67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242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923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raszulottekhete2026@fpsz.net" TargetMode="External"/><Relationship Id="rId13" Type="http://schemas.openxmlformats.org/officeDocument/2006/relationships/hyperlink" Target="mailto:info.01@fpsz.net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koraszulottekhete2026@fpsz.net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koraszulottekhete2026@fpsz.net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mailto:koraszulottekhete2026@fpsz.ne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raszulottekhete2026@fpsz.net" TargetMode="External"/><Relationship Id="rId14" Type="http://schemas.openxmlformats.org/officeDocument/2006/relationships/hyperlink" Target="mailto:info.04@fpsz.ne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11</Pages>
  <Words>1820</Words>
  <Characters>12558</Characters>
  <Application>Microsoft Office Word</Application>
  <DocSecurity>0</DocSecurity>
  <Lines>104</Lines>
  <Paragraphs>28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Szűcs Mária</dc:creator>
  <cp:keywords/>
  <dc:description/>
  <cp:lastModifiedBy>nagycintia19@gmail.com</cp:lastModifiedBy>
  <cp:revision>2</cp:revision>
  <cp:lastPrinted>2026-10-04T17:51:00Z</cp:lastPrinted>
  <dcterms:created xsi:type="dcterms:W3CDTF">2026-11-02T17:44:00Z</dcterms:created>
  <dcterms:modified xsi:type="dcterms:W3CDTF">2026-11-02T17:44:00Z</dcterms:modified>
</cp:coreProperties>
</file>